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8E08" w14:textId="77777777" w:rsidR="00030935" w:rsidRPr="00030935" w:rsidRDefault="00030935" w:rsidP="00030935">
      <w:pPr>
        <w:jc w:val="both"/>
        <w:rPr>
          <w:rFonts w:cs="Times New Roman"/>
          <w:sz w:val="20"/>
          <w:szCs w:val="20"/>
        </w:rPr>
      </w:pPr>
      <w:r w:rsidRPr="00030935">
        <w:rPr>
          <w:rFonts w:cs="Times New Roman"/>
          <w:sz w:val="20"/>
          <w:szCs w:val="20"/>
        </w:rPr>
        <w:t xml:space="preserve">Przewodniczący Rady Miejskiej </w:t>
      </w:r>
      <w:r w:rsidRPr="00030935">
        <w:rPr>
          <w:rFonts w:cs="Times New Roman"/>
          <w:sz w:val="20"/>
          <w:szCs w:val="20"/>
        </w:rPr>
        <w:tab/>
      </w:r>
      <w:r w:rsidRPr="00030935">
        <w:rPr>
          <w:rFonts w:cs="Times New Roman"/>
          <w:sz w:val="20"/>
          <w:szCs w:val="20"/>
        </w:rPr>
        <w:tab/>
      </w:r>
      <w:r w:rsidRPr="00030935">
        <w:rPr>
          <w:rFonts w:cs="Times New Roman"/>
          <w:sz w:val="20"/>
          <w:szCs w:val="20"/>
        </w:rPr>
        <w:tab/>
        <w:t xml:space="preserve">Jedwabne, dnia 19 kwietnia 2018 roku </w:t>
      </w:r>
    </w:p>
    <w:p w14:paraId="5AADBB2C" w14:textId="77777777" w:rsidR="00030935" w:rsidRPr="00030935" w:rsidRDefault="00030935" w:rsidP="00030935">
      <w:pPr>
        <w:jc w:val="both"/>
        <w:rPr>
          <w:rFonts w:cs="Times New Roman"/>
          <w:sz w:val="20"/>
          <w:szCs w:val="20"/>
        </w:rPr>
      </w:pPr>
      <w:r w:rsidRPr="00030935">
        <w:rPr>
          <w:rFonts w:cs="Times New Roman"/>
          <w:sz w:val="20"/>
          <w:szCs w:val="20"/>
        </w:rPr>
        <w:t xml:space="preserve">ul. Żwirki i Wigury 3 </w:t>
      </w:r>
    </w:p>
    <w:p w14:paraId="55F260F9" w14:textId="77777777" w:rsidR="00030935" w:rsidRPr="00030935" w:rsidRDefault="00030935" w:rsidP="00030935">
      <w:pPr>
        <w:jc w:val="both"/>
        <w:rPr>
          <w:rFonts w:cs="Times New Roman"/>
          <w:sz w:val="20"/>
          <w:szCs w:val="20"/>
        </w:rPr>
      </w:pPr>
      <w:r w:rsidRPr="00030935">
        <w:rPr>
          <w:rFonts w:cs="Times New Roman"/>
          <w:sz w:val="20"/>
          <w:szCs w:val="20"/>
        </w:rPr>
        <w:t>18-420 Jedwabne</w:t>
      </w:r>
    </w:p>
    <w:p w14:paraId="4E7F1011" w14:textId="77777777" w:rsidR="00030935" w:rsidRPr="00030935" w:rsidRDefault="00030935" w:rsidP="00030935">
      <w:pPr>
        <w:jc w:val="both"/>
        <w:rPr>
          <w:rFonts w:cs="Times New Roman"/>
          <w:sz w:val="20"/>
          <w:szCs w:val="20"/>
        </w:rPr>
      </w:pPr>
      <w:r w:rsidRPr="00030935">
        <w:rPr>
          <w:rFonts w:cs="Times New Roman"/>
          <w:sz w:val="20"/>
          <w:szCs w:val="20"/>
        </w:rPr>
        <w:t>Znak sprawy………………………..</w:t>
      </w:r>
    </w:p>
    <w:p w14:paraId="7B982D52" w14:textId="70DEFD47" w:rsidR="00030935" w:rsidRPr="00030935" w:rsidRDefault="00030935" w:rsidP="00030935">
      <w:pPr>
        <w:jc w:val="both"/>
        <w:rPr>
          <w:sz w:val="20"/>
          <w:szCs w:val="20"/>
        </w:rPr>
      </w:pPr>
      <w:r w:rsidRPr="00030935">
        <w:rPr>
          <w:b/>
          <w:sz w:val="20"/>
          <w:szCs w:val="20"/>
        </w:rPr>
        <w:tab/>
      </w:r>
      <w:r w:rsidRPr="00030935">
        <w:rPr>
          <w:b/>
          <w:sz w:val="20"/>
          <w:szCs w:val="20"/>
        </w:rPr>
        <w:tab/>
      </w:r>
      <w:r w:rsidRPr="00030935">
        <w:rPr>
          <w:b/>
          <w:sz w:val="20"/>
          <w:szCs w:val="20"/>
        </w:rPr>
        <w:tab/>
      </w:r>
      <w:r w:rsidRPr="00030935">
        <w:rPr>
          <w:b/>
          <w:sz w:val="20"/>
          <w:szCs w:val="20"/>
        </w:rPr>
        <w:tab/>
      </w:r>
      <w:r w:rsidRPr="00030935">
        <w:rPr>
          <w:b/>
          <w:sz w:val="20"/>
          <w:szCs w:val="20"/>
        </w:rPr>
        <w:tab/>
      </w:r>
      <w:r w:rsidRPr="0003093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030935">
        <w:rPr>
          <w:b/>
          <w:sz w:val="20"/>
          <w:szCs w:val="20"/>
        </w:rPr>
        <w:tab/>
      </w:r>
      <w:r w:rsidRPr="00030935">
        <w:rPr>
          <w:sz w:val="20"/>
          <w:szCs w:val="20"/>
        </w:rPr>
        <w:t>…………………………………………</w:t>
      </w:r>
    </w:p>
    <w:p w14:paraId="180F9821" w14:textId="35A781C2" w:rsidR="00030935" w:rsidRPr="00030935" w:rsidRDefault="00030935" w:rsidP="00030935">
      <w:pPr>
        <w:jc w:val="both"/>
        <w:rPr>
          <w:sz w:val="20"/>
          <w:szCs w:val="20"/>
        </w:rPr>
      </w:pP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bookmarkStart w:id="0" w:name="_GoBack"/>
      <w:bookmarkEnd w:id="0"/>
      <w:r w:rsidRPr="00030935">
        <w:rPr>
          <w:sz w:val="20"/>
          <w:szCs w:val="20"/>
        </w:rPr>
        <w:t>…………………………………………</w:t>
      </w:r>
    </w:p>
    <w:p w14:paraId="294BEED9" w14:textId="77777777" w:rsidR="00030935" w:rsidRPr="00030935" w:rsidRDefault="00030935" w:rsidP="00030935">
      <w:pPr>
        <w:jc w:val="both"/>
        <w:rPr>
          <w:sz w:val="20"/>
          <w:szCs w:val="20"/>
        </w:rPr>
      </w:pPr>
    </w:p>
    <w:p w14:paraId="6116D1E6" w14:textId="77777777" w:rsidR="00030935" w:rsidRPr="00030935" w:rsidRDefault="00030935" w:rsidP="00030935">
      <w:pPr>
        <w:jc w:val="both"/>
        <w:rPr>
          <w:sz w:val="20"/>
          <w:szCs w:val="20"/>
        </w:rPr>
      </w:pPr>
      <w:r w:rsidRPr="00030935">
        <w:rPr>
          <w:sz w:val="20"/>
          <w:szCs w:val="20"/>
        </w:rPr>
        <w:tab/>
        <w:t xml:space="preserve">Uprzejmie informuję, że w dniu 24 kwietnia 2018 r. o godz. 08:30 w sali </w:t>
      </w:r>
      <w:r w:rsidRPr="00030935">
        <w:rPr>
          <w:b/>
          <w:sz w:val="20"/>
          <w:szCs w:val="20"/>
        </w:rPr>
        <w:t>Świetlicy Wiejskiej w Karwowie</w:t>
      </w:r>
      <w:r w:rsidRPr="00030935">
        <w:rPr>
          <w:sz w:val="20"/>
          <w:szCs w:val="20"/>
        </w:rPr>
        <w:t xml:space="preserve"> gm. Jedwabne, rozpoczną się obrady wyjazdowej XXXIV zwyczajnej sesji Rady Miejskiej w Jedwabnem.  </w:t>
      </w:r>
    </w:p>
    <w:p w14:paraId="437F40F1" w14:textId="77777777" w:rsidR="00030935" w:rsidRPr="00030935" w:rsidRDefault="00030935" w:rsidP="00030935">
      <w:pPr>
        <w:jc w:val="both"/>
        <w:rPr>
          <w:sz w:val="20"/>
          <w:szCs w:val="20"/>
        </w:rPr>
      </w:pPr>
    </w:p>
    <w:p w14:paraId="03EB35F8" w14:textId="77777777" w:rsidR="00030935" w:rsidRPr="00030935" w:rsidRDefault="00030935" w:rsidP="00030935">
      <w:pPr>
        <w:jc w:val="center"/>
        <w:rPr>
          <w:sz w:val="20"/>
          <w:szCs w:val="20"/>
        </w:rPr>
      </w:pPr>
      <w:r w:rsidRPr="00030935">
        <w:rPr>
          <w:sz w:val="20"/>
          <w:szCs w:val="20"/>
        </w:rPr>
        <w:t>Proponowany porządek obrad:</w:t>
      </w:r>
    </w:p>
    <w:p w14:paraId="71822B74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Otwarcie sesji.</w:t>
      </w:r>
    </w:p>
    <w:p w14:paraId="29CA0278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Zatwierdzenie porządku obrad.</w:t>
      </w:r>
    </w:p>
    <w:p w14:paraId="45CD7CDA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Przyjęcie protokołu z poprzedniej sesji z dnia 26.03.2018 r. </w:t>
      </w:r>
    </w:p>
    <w:p w14:paraId="773B8711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Informacja Przewodniczącego Komisji Budżetu /…/ o działaniach podejmowanych </w:t>
      </w:r>
      <w:r w:rsidRPr="00030935">
        <w:rPr>
          <w:sz w:val="20"/>
          <w:szCs w:val="20"/>
        </w:rPr>
        <w:br/>
        <w:t xml:space="preserve">w okresie między sesjami. </w:t>
      </w:r>
    </w:p>
    <w:p w14:paraId="41B98924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Informacja Przewodniczącego Komisji Oświaty /…/ o działaniach podejmowanych </w:t>
      </w:r>
      <w:r w:rsidRPr="00030935">
        <w:rPr>
          <w:sz w:val="20"/>
          <w:szCs w:val="20"/>
        </w:rPr>
        <w:br/>
        <w:t xml:space="preserve">w okresie między sesjami. </w:t>
      </w:r>
    </w:p>
    <w:p w14:paraId="05CF0E90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Informacja Przewodniczącego Komisji Rewizyjnej /…/ o działaniach podejmowanych </w:t>
      </w:r>
      <w:r w:rsidRPr="00030935">
        <w:rPr>
          <w:sz w:val="20"/>
          <w:szCs w:val="20"/>
        </w:rPr>
        <w:br/>
        <w:t xml:space="preserve">w okresie między sesjami. </w:t>
      </w:r>
    </w:p>
    <w:p w14:paraId="736E4DAD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Interpelacje i zapytania radnych.</w:t>
      </w:r>
    </w:p>
    <w:p w14:paraId="69A6DBDC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Informacja Burmistrza o działalności między sesjami.</w:t>
      </w:r>
    </w:p>
    <w:p w14:paraId="414D640F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Podjęcie uchwały w sprawie szczegółowych zasad ponoszenia odpłatności za pobyt w ośrodkach wsparcia i mieszkaniach chronionych.</w:t>
      </w:r>
    </w:p>
    <w:p w14:paraId="510464D2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Zapoznanie Rady Miejskiej z Oceną Zasobów Pomocy Społecznej za rok 2017.</w:t>
      </w:r>
    </w:p>
    <w:p w14:paraId="309CB02B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Sprawozdanie OPS z realizacji gminnego programu przeciwdziałania przemocy w rodzinie oraz ochrony ofiar przemocy w rodzinie.</w:t>
      </w:r>
    </w:p>
    <w:p w14:paraId="061F4056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Podjęcie uchwały w sprawie zmiany uchwały Nr XXXIII/247/18 Rady Miejskiej w Jedwabnem z dnia 26 marca 2018r. w sprawie określenia tygodniowego obowiązkowego wymiaru godzin zajęć </w:t>
      </w:r>
      <w:r w:rsidRPr="00030935">
        <w:rPr>
          <w:sz w:val="20"/>
          <w:szCs w:val="20"/>
        </w:rPr>
        <w:tab/>
        <w:t xml:space="preserve">dla pedagogów, psychologów, logopedów, doradców zawodowych prowadzących zajęcia związane z wyborem kierunku kształcenia i zawodu w celu wspomagania uczniów w </w:t>
      </w:r>
      <w:r w:rsidRPr="00030935">
        <w:rPr>
          <w:sz w:val="20"/>
          <w:szCs w:val="20"/>
        </w:rPr>
        <w:tab/>
        <w:t xml:space="preserve">podejmowaniu decyzji edukacyjnych i zawodowych, o których mowa w przepisach </w:t>
      </w:r>
      <w:r w:rsidRPr="00030935">
        <w:rPr>
          <w:sz w:val="20"/>
          <w:szCs w:val="20"/>
        </w:rPr>
        <w:tab/>
        <w:t>wydanych  na podstawie art. 47 ust. 1 pkt 1 pkt 5 ustawy Prawo oświatowe i terapeutów  pedagogicznych oraz nauczycieli prowadzących zajęcia w klasach łączonych zatrudnionych w szkołach prowadzonych przez gminę Jedwabne</w:t>
      </w:r>
    </w:p>
    <w:p w14:paraId="77F3C721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Podjęcie uchwały w sprawie zmiany uchwały Nr XXXII/232/2018 Rady Miejskiej </w:t>
      </w:r>
      <w:r w:rsidRPr="00030935">
        <w:rPr>
          <w:sz w:val="20"/>
          <w:szCs w:val="20"/>
        </w:rPr>
        <w:br/>
        <w:t xml:space="preserve">w Jedwabnem  z dnia 30 stycznia 2018 r. w sprawie wyboru metody ustalania opłaty za gospodarowanie odpadami komunalnymi oraz ustalenia wysokości stawki tej opłaty. </w:t>
      </w:r>
    </w:p>
    <w:p w14:paraId="5E2B3D6A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Podjęcie uchwały w sprawie wezwania Burmistrza Jedwabnego do realizacji postanowień uchwały Nr XXXIII/240/18 Rady Miejskiej w Jedwabnem. </w:t>
      </w:r>
    </w:p>
    <w:p w14:paraId="3BDFF23C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030935">
        <w:rPr>
          <w:sz w:val="20"/>
          <w:szCs w:val="20"/>
        </w:rPr>
        <w:t xml:space="preserve">Przedstawienie radnym stanowiska Urzędu Miejskiego w Jedwabnem na temat składanych wniosków o dotacje w ramach zakończonego w dniu 13.04.2018 r. naboru do </w:t>
      </w:r>
      <w:r w:rsidRPr="00030935">
        <w:rPr>
          <w:i/>
          <w:sz w:val="20"/>
          <w:szCs w:val="20"/>
        </w:rPr>
        <w:t>„Rządowego Programu na rzecz Rozwoju oraz Konkurencyjności Regionów poprzez Wsparcie Lokalnej Infrastruktury Drogowej”.</w:t>
      </w:r>
    </w:p>
    <w:p w14:paraId="195CC2C3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030935">
        <w:rPr>
          <w:sz w:val="20"/>
          <w:szCs w:val="20"/>
        </w:rPr>
        <w:t xml:space="preserve">Rozpatrzenie oraz zajęcie stanowiska w sprawie NK-II.1411.6.2018.KK – pismo z dnia 28.03.2018 r. Wojewody Podlaskiego.   </w:t>
      </w:r>
      <w:r w:rsidRPr="00030935">
        <w:rPr>
          <w:i/>
          <w:sz w:val="20"/>
          <w:szCs w:val="20"/>
        </w:rPr>
        <w:t xml:space="preserve"> </w:t>
      </w:r>
    </w:p>
    <w:p w14:paraId="16A879F3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Odpowiedzi na interpelacje i zapytania radnych.</w:t>
      </w:r>
    </w:p>
    <w:p w14:paraId="585B2137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>Wolne wnioski i uwagi.</w:t>
      </w:r>
    </w:p>
    <w:p w14:paraId="3B160ED3" w14:textId="77777777" w:rsidR="00030935" w:rsidRPr="00030935" w:rsidRDefault="00030935" w:rsidP="0003093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Zamknięcie obrad. </w:t>
      </w:r>
    </w:p>
    <w:p w14:paraId="5843984E" w14:textId="77777777" w:rsidR="00030935" w:rsidRPr="00030935" w:rsidRDefault="00030935" w:rsidP="00030935">
      <w:pPr>
        <w:jc w:val="both"/>
        <w:rPr>
          <w:sz w:val="20"/>
          <w:szCs w:val="20"/>
        </w:rPr>
      </w:pP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  <w:t xml:space="preserve">  Przewodniczący Rady Miejskiej </w:t>
      </w:r>
    </w:p>
    <w:p w14:paraId="3436D881" w14:textId="77777777" w:rsidR="00030935" w:rsidRPr="00030935" w:rsidRDefault="00030935" w:rsidP="00030935">
      <w:pPr>
        <w:jc w:val="both"/>
        <w:rPr>
          <w:sz w:val="20"/>
          <w:szCs w:val="20"/>
        </w:rPr>
      </w:pP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  <w:t>(podpis nieczytelny)</w:t>
      </w:r>
    </w:p>
    <w:p w14:paraId="371CA37B" w14:textId="77777777" w:rsidR="00030935" w:rsidRPr="00030935" w:rsidRDefault="00030935" w:rsidP="00030935">
      <w:pPr>
        <w:jc w:val="both"/>
        <w:rPr>
          <w:sz w:val="20"/>
          <w:szCs w:val="20"/>
        </w:rPr>
      </w:pP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</w:r>
      <w:r w:rsidRPr="00030935">
        <w:rPr>
          <w:sz w:val="20"/>
          <w:szCs w:val="20"/>
        </w:rPr>
        <w:tab/>
        <w:t xml:space="preserve">          Bogdan Iwanowski </w:t>
      </w:r>
    </w:p>
    <w:p w14:paraId="1E859D91" w14:textId="46B36DCD" w:rsidR="002F02D8" w:rsidRPr="00030935" w:rsidRDefault="00030935" w:rsidP="00030935">
      <w:pPr>
        <w:jc w:val="both"/>
        <w:rPr>
          <w:sz w:val="20"/>
          <w:szCs w:val="20"/>
        </w:rPr>
      </w:pPr>
      <w:r w:rsidRPr="00030935">
        <w:rPr>
          <w:sz w:val="20"/>
          <w:szCs w:val="20"/>
        </w:rPr>
        <w:t xml:space="preserve">W załączeniu komplet projektów uchwał i materiałów. </w:t>
      </w:r>
    </w:p>
    <w:sectPr w:rsidR="002F02D8" w:rsidRPr="0003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24796"/>
    <w:multiLevelType w:val="hybridMultilevel"/>
    <w:tmpl w:val="65A86D3A"/>
    <w:lvl w:ilvl="0" w:tplc="DDC088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DE"/>
    <w:rsid w:val="00030935"/>
    <w:rsid w:val="002F02D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E98"/>
  <w15:chartTrackingRefBased/>
  <w15:docId w15:val="{488E35D2-BD90-4139-9ABF-2AA87CF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935"/>
    <w:pPr>
      <w:spacing w:after="0"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2018-04-20T11:22:00Z</dcterms:created>
  <dcterms:modified xsi:type="dcterms:W3CDTF">2018-04-20T11:23:00Z</dcterms:modified>
</cp:coreProperties>
</file>