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3D" w:rsidRPr="00FB5840" w:rsidRDefault="0023423D" w:rsidP="00654ED4">
      <w:pPr>
        <w:ind w:left="4248"/>
        <w:jc w:val="right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 xml:space="preserve">Załącznik nr 3 do zapytania ofertowego </w:t>
      </w:r>
    </w:p>
    <w:p w:rsidR="0023423D" w:rsidRPr="00FB5840" w:rsidRDefault="0023423D" w:rsidP="00FB5840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 xml:space="preserve"> </w:t>
      </w:r>
    </w:p>
    <w:p w:rsidR="0023423D" w:rsidRPr="00FB5840" w:rsidRDefault="00967895" w:rsidP="009678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nr ………/2017</w:t>
      </w:r>
    </w:p>
    <w:p w:rsidR="00967895" w:rsidRDefault="00967895" w:rsidP="00FB5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zawarta w dniu  ...... 05.2017r.   pomiędzy</w:t>
      </w:r>
    </w:p>
    <w:p w:rsidR="006E5311" w:rsidRDefault="00967895" w:rsidP="00FB5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Gminą Jedwabne</w:t>
      </w:r>
      <w:r w:rsidR="00100D09">
        <w:rPr>
          <w:rFonts w:ascii="Arial" w:hAnsi="Arial" w:cs="Arial"/>
          <w:sz w:val="24"/>
          <w:szCs w:val="24"/>
        </w:rPr>
        <w:t>, ul.  Żwirki i Wigury 3, 18-420 Jedwabne</w:t>
      </w:r>
      <w:r w:rsidR="00597C00">
        <w:rPr>
          <w:rFonts w:ascii="Arial" w:hAnsi="Arial" w:cs="Arial"/>
          <w:sz w:val="24"/>
          <w:szCs w:val="24"/>
        </w:rPr>
        <w:t>, zwaną</w:t>
      </w:r>
      <w:r w:rsidR="0023423D" w:rsidRPr="00FB5840">
        <w:rPr>
          <w:rFonts w:ascii="Arial" w:hAnsi="Arial" w:cs="Arial"/>
          <w:sz w:val="24"/>
          <w:szCs w:val="24"/>
        </w:rPr>
        <w:t xml:space="preserve"> dalej „Zamawiającym”, reprezentowaną przez: Burmistrza</w:t>
      </w:r>
      <w:r w:rsidR="00100D09">
        <w:rPr>
          <w:rFonts w:ascii="Arial" w:hAnsi="Arial" w:cs="Arial"/>
          <w:sz w:val="24"/>
          <w:szCs w:val="24"/>
        </w:rPr>
        <w:t xml:space="preserve"> Jedwabnego – Michała Chajewskiego</w:t>
      </w:r>
      <w:r w:rsidR="0023423D" w:rsidRPr="00FB5840">
        <w:rPr>
          <w:rFonts w:ascii="Arial" w:hAnsi="Arial" w:cs="Arial"/>
          <w:sz w:val="24"/>
          <w:szCs w:val="24"/>
        </w:rPr>
        <w:t xml:space="preserve">  z kon</w:t>
      </w:r>
      <w:r w:rsidR="00100D09">
        <w:rPr>
          <w:rFonts w:ascii="Arial" w:hAnsi="Arial" w:cs="Arial"/>
          <w:sz w:val="24"/>
          <w:szCs w:val="24"/>
        </w:rPr>
        <w:t>trasygnatą Skarbnika Gminy Jedwabne</w:t>
      </w:r>
      <w:r w:rsidR="0023423D" w:rsidRPr="00FB5840">
        <w:rPr>
          <w:rFonts w:ascii="Arial" w:hAnsi="Arial" w:cs="Arial"/>
          <w:sz w:val="24"/>
          <w:szCs w:val="24"/>
        </w:rPr>
        <w:t xml:space="preserve"> –</w:t>
      </w:r>
      <w:r w:rsidR="00F1249B">
        <w:rPr>
          <w:rFonts w:ascii="Arial" w:hAnsi="Arial" w:cs="Arial"/>
          <w:sz w:val="24"/>
          <w:szCs w:val="24"/>
        </w:rPr>
        <w:t xml:space="preserve"> </w:t>
      </w:r>
      <w:r w:rsidR="00100D09">
        <w:rPr>
          <w:rFonts w:ascii="Arial" w:hAnsi="Arial" w:cs="Arial"/>
          <w:sz w:val="24"/>
          <w:szCs w:val="24"/>
        </w:rPr>
        <w:t xml:space="preserve">Bożeny Wądołowskiej </w:t>
      </w:r>
      <w:r w:rsidR="0023423D" w:rsidRPr="00FB5840">
        <w:rPr>
          <w:rFonts w:ascii="Arial" w:hAnsi="Arial" w:cs="Arial"/>
          <w:sz w:val="24"/>
          <w:szCs w:val="24"/>
        </w:rPr>
        <w:t>posiadającą numer identyfika</w:t>
      </w:r>
      <w:r w:rsidR="00100D09">
        <w:rPr>
          <w:rFonts w:ascii="Arial" w:hAnsi="Arial" w:cs="Arial"/>
          <w:sz w:val="24"/>
          <w:szCs w:val="24"/>
        </w:rPr>
        <w:t>cji podatkowej NIP : ………………  i REGON: ……</w:t>
      </w:r>
      <w:r w:rsidR="008B6681">
        <w:rPr>
          <w:rFonts w:ascii="Arial" w:hAnsi="Arial" w:cs="Arial"/>
          <w:sz w:val="24"/>
          <w:szCs w:val="24"/>
        </w:rPr>
        <w:t>…….</w:t>
      </w:r>
    </w:p>
    <w:p w:rsidR="008B6681" w:rsidRPr="00FB5840" w:rsidRDefault="008B6681" w:rsidP="008B6681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>a: ……………………….</w:t>
      </w:r>
      <w:r>
        <w:rPr>
          <w:rFonts w:ascii="Arial" w:hAnsi="Arial" w:cs="Arial"/>
          <w:sz w:val="24"/>
          <w:szCs w:val="24"/>
        </w:rPr>
        <w:t xml:space="preserve">.…………………………………………………………………………  reprezentowanym przez </w:t>
      </w:r>
      <w:r w:rsidRPr="00FB5840">
        <w:rPr>
          <w:rFonts w:ascii="Arial" w:hAnsi="Arial" w:cs="Arial"/>
          <w:sz w:val="24"/>
          <w:szCs w:val="24"/>
        </w:rPr>
        <w:t>…….…………………..………………………</w:t>
      </w:r>
      <w:r>
        <w:rPr>
          <w:rFonts w:ascii="Arial" w:hAnsi="Arial" w:cs="Arial"/>
          <w:sz w:val="24"/>
          <w:szCs w:val="24"/>
        </w:rPr>
        <w:t>…………………..</w:t>
      </w:r>
      <w:r w:rsidRPr="00FB5840">
        <w:rPr>
          <w:rFonts w:ascii="Arial" w:hAnsi="Arial" w:cs="Arial"/>
          <w:sz w:val="24"/>
          <w:szCs w:val="24"/>
        </w:rPr>
        <w:t xml:space="preserve"> zwanym </w:t>
      </w:r>
      <w:r>
        <w:rPr>
          <w:rFonts w:ascii="Arial" w:hAnsi="Arial" w:cs="Arial"/>
          <w:sz w:val="24"/>
          <w:szCs w:val="24"/>
        </w:rPr>
        <w:t xml:space="preserve"> </w:t>
      </w:r>
      <w:r w:rsidRPr="00FB5840">
        <w:rPr>
          <w:rFonts w:ascii="Arial" w:hAnsi="Arial" w:cs="Arial"/>
          <w:sz w:val="24"/>
          <w:szCs w:val="24"/>
        </w:rPr>
        <w:t xml:space="preserve">w treści umowy „Wykonawcą”. </w:t>
      </w:r>
    </w:p>
    <w:p w:rsidR="009F00F3" w:rsidRDefault="0023423D" w:rsidP="00FB5840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>W rezultacie dokonania przez Zamawiającego wyboru Wykonawcy (Protokół otw</w:t>
      </w:r>
      <w:r w:rsidR="00100D09">
        <w:rPr>
          <w:rFonts w:ascii="Arial" w:hAnsi="Arial" w:cs="Arial"/>
          <w:sz w:val="24"/>
          <w:szCs w:val="24"/>
        </w:rPr>
        <w:t>arcia i wyboru ofert z dnia ….05.2017</w:t>
      </w:r>
      <w:r w:rsidRPr="00FB5840">
        <w:rPr>
          <w:rFonts w:ascii="Arial" w:hAnsi="Arial" w:cs="Arial"/>
          <w:sz w:val="24"/>
          <w:szCs w:val="24"/>
        </w:rPr>
        <w:t xml:space="preserve">r.) w procedurze zapytania ofertowego dla zamówienia o wartości szacunkowej poniżej kwoty 30.000,00 euro na podstawie art. 4 pkt 8 ustawy z dnia 29 stycznia 2004r. Prawo zamówień publicznych (tekst jednolity: Dz. U. z 2015r. poz. 2164 z późniejszymi zmianami) zawarto następującą umowę.                                                                                </w:t>
      </w:r>
    </w:p>
    <w:p w:rsidR="00F85179" w:rsidRPr="00597C00" w:rsidRDefault="0023423D" w:rsidP="00597C00">
      <w:pPr>
        <w:jc w:val="center"/>
        <w:rPr>
          <w:rFonts w:ascii="Arial" w:hAnsi="Arial" w:cs="Arial"/>
          <w:b/>
          <w:sz w:val="24"/>
          <w:szCs w:val="24"/>
        </w:rPr>
      </w:pPr>
      <w:r w:rsidRPr="00597C00">
        <w:rPr>
          <w:rFonts w:ascii="Arial" w:hAnsi="Arial" w:cs="Arial"/>
          <w:b/>
          <w:sz w:val="24"/>
          <w:szCs w:val="24"/>
        </w:rPr>
        <w:t>§ 1</w:t>
      </w:r>
    </w:p>
    <w:p w:rsidR="008B6681" w:rsidRDefault="0023423D" w:rsidP="008B668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97C00">
        <w:rPr>
          <w:rFonts w:ascii="Arial" w:hAnsi="Arial" w:cs="Arial"/>
          <w:sz w:val="24"/>
          <w:szCs w:val="24"/>
        </w:rPr>
        <w:t xml:space="preserve">Zamawiający zleca a Wykonawca zobowiązuje się do wykonania przedmiotu umowy, którym jest </w:t>
      </w:r>
      <w:r w:rsidR="008B6681">
        <w:rPr>
          <w:rFonts w:ascii="Arial" w:hAnsi="Arial" w:cs="Arial"/>
          <w:sz w:val="24"/>
          <w:szCs w:val="24"/>
        </w:rPr>
        <w:t xml:space="preserve">usługa </w:t>
      </w:r>
      <w:r w:rsidR="00950D78" w:rsidRPr="00597C00">
        <w:rPr>
          <w:rFonts w:ascii="Arial" w:hAnsi="Arial" w:cs="Arial"/>
          <w:sz w:val="24"/>
          <w:szCs w:val="24"/>
        </w:rPr>
        <w:t xml:space="preserve">pełnienia eksperta ds. rewitalizacji  projektu „Gminnego Programu Rewitalizacji Gminy Jedwabne” współfinansowanego ze środków UE  </w:t>
      </w:r>
      <w:r w:rsidR="008B6681">
        <w:rPr>
          <w:rFonts w:ascii="Arial" w:hAnsi="Arial" w:cs="Arial"/>
          <w:sz w:val="24"/>
          <w:szCs w:val="24"/>
        </w:rPr>
        <w:br/>
      </w:r>
      <w:r w:rsidR="00950D78" w:rsidRPr="00597C00">
        <w:rPr>
          <w:rFonts w:ascii="Arial" w:hAnsi="Arial" w:cs="Arial"/>
          <w:sz w:val="24"/>
          <w:szCs w:val="24"/>
        </w:rPr>
        <w:t>w ramach Programu Operacyjnego Pomoc Techniczna 2014-2020 oraz w oparciu o umowę o udzielenie do</w:t>
      </w:r>
      <w:r w:rsidR="008B6681">
        <w:rPr>
          <w:rFonts w:ascii="Arial" w:hAnsi="Arial" w:cs="Arial"/>
          <w:sz w:val="24"/>
          <w:szCs w:val="24"/>
        </w:rPr>
        <w:t>tacji Nr UOD-POPT.052.3.16.2016</w:t>
      </w:r>
      <w:r w:rsidR="00950D78" w:rsidRPr="00597C00">
        <w:rPr>
          <w:rFonts w:ascii="Arial" w:hAnsi="Arial" w:cs="Arial"/>
          <w:sz w:val="24"/>
          <w:szCs w:val="24"/>
        </w:rPr>
        <w:t>, zawartej pomiędzy Gminą Jedwabne a Województwem Podlaskim (z siedzibą Urzędu Marszałkowskiego Województwa Podlaskiego</w:t>
      </w:r>
      <w:r w:rsidR="008B6681">
        <w:rPr>
          <w:rFonts w:ascii="Arial" w:hAnsi="Arial" w:cs="Arial"/>
          <w:sz w:val="24"/>
          <w:szCs w:val="24"/>
        </w:rPr>
        <w:t xml:space="preserve"> </w:t>
      </w:r>
      <w:r w:rsidR="00950D78" w:rsidRPr="00597C00">
        <w:rPr>
          <w:rFonts w:ascii="Arial" w:hAnsi="Arial" w:cs="Arial"/>
          <w:sz w:val="24"/>
          <w:szCs w:val="24"/>
        </w:rPr>
        <w:t xml:space="preserve">w Białymstoku) z dnia </w:t>
      </w:r>
      <w:r w:rsidR="008B6681">
        <w:rPr>
          <w:rFonts w:ascii="Arial" w:hAnsi="Arial" w:cs="Arial"/>
          <w:sz w:val="24"/>
          <w:szCs w:val="24"/>
        </w:rPr>
        <w:br/>
      </w:r>
      <w:r w:rsidR="00950D78" w:rsidRPr="00597C00">
        <w:rPr>
          <w:rFonts w:ascii="Arial" w:hAnsi="Arial" w:cs="Arial"/>
          <w:sz w:val="24"/>
          <w:szCs w:val="24"/>
        </w:rPr>
        <w:t>07 grudnia 2016 roku.</w:t>
      </w:r>
    </w:p>
    <w:p w:rsidR="00785176" w:rsidRPr="008B6681" w:rsidRDefault="00950D78" w:rsidP="008B668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97C00">
        <w:rPr>
          <w:rFonts w:ascii="Arial" w:hAnsi="Arial" w:cs="Arial"/>
          <w:sz w:val="24"/>
          <w:szCs w:val="24"/>
        </w:rPr>
        <w:t xml:space="preserve"> </w:t>
      </w:r>
      <w:r w:rsidRPr="008B6681">
        <w:rPr>
          <w:rFonts w:ascii="Arial" w:hAnsi="Arial" w:cs="Arial"/>
          <w:sz w:val="24"/>
          <w:szCs w:val="24"/>
        </w:rPr>
        <w:t xml:space="preserve">GPR zostanie wykonany przez Wykonawcę zewnętrznego zgodnie </w:t>
      </w:r>
      <w:r w:rsidR="00604FE8" w:rsidRPr="008B6681">
        <w:rPr>
          <w:rFonts w:ascii="Arial" w:hAnsi="Arial" w:cs="Arial"/>
          <w:sz w:val="24"/>
          <w:szCs w:val="24"/>
        </w:rPr>
        <w:t xml:space="preserve">                                </w:t>
      </w:r>
      <w:r w:rsidRPr="008B6681">
        <w:rPr>
          <w:rFonts w:ascii="Arial" w:hAnsi="Arial" w:cs="Arial"/>
          <w:sz w:val="24"/>
          <w:szCs w:val="24"/>
        </w:rPr>
        <w:t>z wytycznymi Ministra Infrastruktury i Rozwoju w zakresie wykorzystania  środków pomocy technicznej na lata 2014-2020 ,  wytycznymi w zakresie rewitalizacji oraz wytycznymi programowymi Instytucji Zarządzającej  Województwa Podlaskiego dotyczącymi zasad przygotowania  gminnych programów rewitalizacji.</w:t>
      </w:r>
    </w:p>
    <w:p w:rsidR="00F85179" w:rsidRPr="00785176" w:rsidRDefault="00950D78" w:rsidP="00597C00">
      <w:pPr>
        <w:jc w:val="center"/>
        <w:rPr>
          <w:rFonts w:ascii="Arial" w:hAnsi="Arial" w:cs="Arial"/>
          <w:b/>
          <w:sz w:val="24"/>
          <w:szCs w:val="24"/>
        </w:rPr>
      </w:pPr>
      <w:r w:rsidRPr="00785176">
        <w:rPr>
          <w:rFonts w:ascii="Arial" w:hAnsi="Arial" w:cs="Arial"/>
          <w:b/>
          <w:sz w:val="24"/>
          <w:szCs w:val="24"/>
        </w:rPr>
        <w:t>§ 2</w:t>
      </w:r>
    </w:p>
    <w:p w:rsidR="00AA2D51" w:rsidRPr="008B6681" w:rsidRDefault="00950D78" w:rsidP="008B668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t>Do obowiązków eksperta</w:t>
      </w:r>
      <w:r w:rsidR="00C95E76" w:rsidRPr="008B6681">
        <w:rPr>
          <w:rFonts w:ascii="Arial" w:hAnsi="Arial" w:cs="Arial"/>
          <w:sz w:val="24"/>
          <w:szCs w:val="24"/>
        </w:rPr>
        <w:t xml:space="preserve"> należeć będzie</w:t>
      </w:r>
      <w:r w:rsidRPr="008B6681">
        <w:rPr>
          <w:rFonts w:ascii="Arial" w:hAnsi="Arial" w:cs="Arial"/>
          <w:sz w:val="24"/>
          <w:szCs w:val="24"/>
        </w:rPr>
        <w:t>:</w:t>
      </w:r>
    </w:p>
    <w:p w:rsidR="008B6681" w:rsidRDefault="00950D78" w:rsidP="008B6681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t>Wsparcie merytoryczne</w:t>
      </w:r>
      <w:r w:rsidR="008B6681">
        <w:rPr>
          <w:rFonts w:ascii="Arial" w:hAnsi="Arial" w:cs="Arial"/>
          <w:sz w:val="24"/>
          <w:szCs w:val="24"/>
        </w:rPr>
        <w:t>,</w:t>
      </w:r>
    </w:p>
    <w:p w:rsidR="00950D78" w:rsidRDefault="00950D78" w:rsidP="008B6681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t xml:space="preserve"> Współpraca w wyznaczaniu  głównych kierunków działań i zadań w ramach przygotowania aktualizacji GPR</w:t>
      </w:r>
      <w:r w:rsidR="008B6681">
        <w:rPr>
          <w:rFonts w:ascii="Arial" w:hAnsi="Arial" w:cs="Arial"/>
          <w:sz w:val="24"/>
          <w:szCs w:val="24"/>
        </w:rPr>
        <w:t>,</w:t>
      </w:r>
    </w:p>
    <w:p w:rsidR="00950D78" w:rsidRDefault="00950D78" w:rsidP="008B6681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lastRenderedPageBreak/>
        <w:t>Współpraca w opracowaniu planu inwestycji dla Gminy Jedwabne ze wskazaniem możliwości pozyskania dofinansowań z programów operacyjnych na lata 2014-2020</w:t>
      </w:r>
      <w:r w:rsidR="008B6681">
        <w:rPr>
          <w:rFonts w:ascii="Arial" w:hAnsi="Arial" w:cs="Arial"/>
          <w:sz w:val="24"/>
          <w:szCs w:val="24"/>
        </w:rPr>
        <w:t>,</w:t>
      </w:r>
    </w:p>
    <w:p w:rsidR="00950D78" w:rsidRDefault="00950D78" w:rsidP="008B6681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t>Współpraca z przedstawicielami Wykonawcy zewnętrznego odpowiedzialnego za sporządzenie Gminnego Programu Rewitalizacji Gminy Jedwabne</w:t>
      </w:r>
      <w:r w:rsidR="008B6681">
        <w:rPr>
          <w:rFonts w:ascii="Arial" w:hAnsi="Arial" w:cs="Arial"/>
          <w:sz w:val="24"/>
          <w:szCs w:val="24"/>
        </w:rPr>
        <w:t>,</w:t>
      </w:r>
    </w:p>
    <w:p w:rsidR="00950D78" w:rsidRDefault="00950D78" w:rsidP="008B6681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t>Aktywne uczestnictwo w konsultacjach społecznych organizowanych przez Wykonawcę zewnętrznego odpowiedzialnego za sporządzenie Gminnego Programu Rewitalizacji Gminy Jedwabne,</w:t>
      </w:r>
    </w:p>
    <w:p w:rsidR="00950D78" w:rsidRDefault="00950D78" w:rsidP="008B6681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t>Aktywne uczestnictwo w naradach koordynacyjnych z przedstawicielami Zamawiającego w wyznaczonym przez Zamawiającego miejscu i czasie</w:t>
      </w:r>
      <w:r w:rsidR="008B6681">
        <w:rPr>
          <w:rFonts w:ascii="Arial" w:hAnsi="Arial" w:cs="Arial"/>
          <w:sz w:val="24"/>
          <w:szCs w:val="24"/>
        </w:rPr>
        <w:t>,</w:t>
      </w:r>
    </w:p>
    <w:p w:rsidR="00950D78" w:rsidRDefault="00950D78" w:rsidP="008B6681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t>Opiniowanie i uzgadnianie projektu  programu rewitalizacji ( w tym ocena pod względem zgodności z w</w:t>
      </w:r>
      <w:r w:rsidR="00597C00" w:rsidRPr="008B6681">
        <w:rPr>
          <w:rFonts w:ascii="Arial" w:hAnsi="Arial" w:cs="Arial"/>
          <w:sz w:val="24"/>
          <w:szCs w:val="24"/>
        </w:rPr>
        <w:t>ytycznymi, o których mowa w §</w:t>
      </w:r>
      <w:r w:rsidRPr="008B6681">
        <w:rPr>
          <w:rFonts w:ascii="Arial" w:hAnsi="Arial" w:cs="Arial"/>
          <w:sz w:val="24"/>
          <w:szCs w:val="24"/>
        </w:rPr>
        <w:t xml:space="preserve"> 1),</w:t>
      </w:r>
    </w:p>
    <w:p w:rsidR="00950D78" w:rsidRDefault="00950D78" w:rsidP="008B6681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t>Opiniowanie i uzgadnianie projektu  GPR na etapie oceny programu rewitalizacji przez Instytucję Zarządzającą Regionalnego Programu Operacyjnego Województwa Podlaskiego 2014-2020,</w:t>
      </w:r>
    </w:p>
    <w:p w:rsidR="00950D78" w:rsidRDefault="00950D78" w:rsidP="008B6681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t>Aktywne uczestnictwo w posiedzeniach komisji Rady Miejskiej oraz sesjach Rady Miejskiej , jeżeli zajdzie taka potrzeba (na żądanie Zamawiającego),</w:t>
      </w:r>
    </w:p>
    <w:p w:rsidR="00950D78" w:rsidRPr="008B6681" w:rsidRDefault="00950D78" w:rsidP="008B6681">
      <w:pPr>
        <w:pStyle w:val="Akapitzlist"/>
        <w:numPr>
          <w:ilvl w:val="0"/>
          <w:numId w:val="2"/>
        </w:numPr>
        <w:spacing w:after="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t xml:space="preserve">Przedłożenie Zamawiającemu sprawozdania z realizacji czynności zawartych </w:t>
      </w:r>
      <w:r w:rsidR="00C33BE8">
        <w:rPr>
          <w:rFonts w:ascii="Arial" w:hAnsi="Arial" w:cs="Arial"/>
          <w:sz w:val="24"/>
          <w:szCs w:val="24"/>
        </w:rPr>
        <w:br/>
      </w:r>
      <w:r w:rsidRPr="008B6681">
        <w:rPr>
          <w:rFonts w:ascii="Arial" w:hAnsi="Arial" w:cs="Arial"/>
          <w:sz w:val="24"/>
          <w:szCs w:val="24"/>
        </w:rPr>
        <w:t>w zapytaniu</w:t>
      </w:r>
      <w:r w:rsidR="008B6681">
        <w:rPr>
          <w:rFonts w:ascii="Arial" w:hAnsi="Arial" w:cs="Arial"/>
          <w:sz w:val="24"/>
          <w:szCs w:val="24"/>
        </w:rPr>
        <w:t>.</w:t>
      </w:r>
    </w:p>
    <w:p w:rsidR="00950D78" w:rsidRDefault="00950D78" w:rsidP="008B6681">
      <w:pPr>
        <w:pStyle w:val="Akapitzlist"/>
        <w:numPr>
          <w:ilvl w:val="0"/>
          <w:numId w:val="6"/>
        </w:numPr>
        <w:spacing w:after="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6681">
        <w:rPr>
          <w:rFonts w:ascii="Arial" w:hAnsi="Arial" w:cs="Arial"/>
          <w:sz w:val="24"/>
          <w:szCs w:val="24"/>
        </w:rPr>
        <w:t>Wykonawca wykona czynności wymienione w zapytaniu zgodnie z wyt</w:t>
      </w:r>
      <w:r w:rsidR="00A13A9B" w:rsidRPr="008B6681">
        <w:rPr>
          <w:rFonts w:ascii="Arial" w:hAnsi="Arial" w:cs="Arial"/>
          <w:sz w:val="24"/>
          <w:szCs w:val="24"/>
        </w:rPr>
        <w:t xml:space="preserve">ycznymi, </w:t>
      </w:r>
      <w:r w:rsidR="00C33BE8">
        <w:rPr>
          <w:rFonts w:ascii="Arial" w:hAnsi="Arial" w:cs="Arial"/>
          <w:sz w:val="24"/>
          <w:szCs w:val="24"/>
        </w:rPr>
        <w:br/>
      </w:r>
      <w:r w:rsidR="00A13A9B" w:rsidRPr="008B6681">
        <w:rPr>
          <w:rFonts w:ascii="Arial" w:hAnsi="Arial" w:cs="Arial"/>
          <w:sz w:val="24"/>
          <w:szCs w:val="24"/>
        </w:rPr>
        <w:t>o których mowa w ust. § 1</w:t>
      </w:r>
      <w:r w:rsidRPr="008B6681">
        <w:rPr>
          <w:rFonts w:ascii="Arial" w:hAnsi="Arial" w:cs="Arial"/>
          <w:sz w:val="24"/>
          <w:szCs w:val="24"/>
        </w:rPr>
        <w:t>.</w:t>
      </w:r>
    </w:p>
    <w:p w:rsidR="00950D78" w:rsidRDefault="00950D78" w:rsidP="00C33BE8">
      <w:pPr>
        <w:pStyle w:val="Akapitzlist"/>
        <w:numPr>
          <w:ilvl w:val="0"/>
          <w:numId w:val="6"/>
        </w:numPr>
        <w:spacing w:after="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 xml:space="preserve">Wykonawca zobowiązuje się do opiniowania i uzgadniania projektu GPR </w:t>
      </w:r>
      <w:r w:rsidR="00C33BE8">
        <w:rPr>
          <w:rFonts w:ascii="Arial" w:hAnsi="Arial" w:cs="Arial"/>
          <w:sz w:val="24"/>
          <w:szCs w:val="24"/>
        </w:rPr>
        <w:br/>
      </w:r>
      <w:r w:rsidRPr="00C33BE8">
        <w:rPr>
          <w:rFonts w:ascii="Arial" w:hAnsi="Arial" w:cs="Arial"/>
          <w:sz w:val="24"/>
          <w:szCs w:val="24"/>
        </w:rPr>
        <w:t>w terminie 7 dni od dnia przekazania od Zamawiającego poszczególnych części programu i jego ostatecznej wersji.</w:t>
      </w:r>
    </w:p>
    <w:p w:rsidR="00C33BE8" w:rsidRPr="00C33BE8" w:rsidRDefault="00C33BE8" w:rsidP="00C33BE8">
      <w:pPr>
        <w:pStyle w:val="Akapitzlist"/>
        <w:spacing w:after="40"/>
        <w:ind w:left="284"/>
        <w:jc w:val="both"/>
        <w:rPr>
          <w:rFonts w:ascii="Arial" w:hAnsi="Arial" w:cs="Arial"/>
          <w:sz w:val="8"/>
          <w:szCs w:val="8"/>
        </w:rPr>
      </w:pPr>
    </w:p>
    <w:p w:rsidR="00F85179" w:rsidRPr="005F67DD" w:rsidRDefault="0023423D" w:rsidP="005F67DD">
      <w:pPr>
        <w:jc w:val="center"/>
        <w:rPr>
          <w:rFonts w:ascii="Arial" w:hAnsi="Arial" w:cs="Arial"/>
          <w:b/>
          <w:sz w:val="24"/>
          <w:szCs w:val="24"/>
        </w:rPr>
      </w:pPr>
      <w:r w:rsidRPr="005F67DD">
        <w:rPr>
          <w:rFonts w:ascii="Arial" w:hAnsi="Arial" w:cs="Arial"/>
          <w:b/>
          <w:sz w:val="24"/>
          <w:szCs w:val="24"/>
        </w:rPr>
        <w:t>§ 3</w:t>
      </w:r>
    </w:p>
    <w:p w:rsidR="00C33BE8" w:rsidRDefault="0023423D" w:rsidP="00C33BE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>Przedmiot zamówienia zostanie wykonany</w:t>
      </w:r>
      <w:r w:rsidR="00F827E0" w:rsidRPr="00C33BE8">
        <w:rPr>
          <w:rFonts w:ascii="Arial" w:hAnsi="Arial" w:cs="Arial"/>
          <w:sz w:val="24"/>
          <w:szCs w:val="24"/>
        </w:rPr>
        <w:t xml:space="preserve"> w terminie do </w:t>
      </w:r>
      <w:r w:rsidR="00D10424" w:rsidRPr="00C33BE8">
        <w:rPr>
          <w:rFonts w:ascii="Arial" w:hAnsi="Arial" w:cs="Arial"/>
          <w:sz w:val="24"/>
          <w:szCs w:val="24"/>
        </w:rPr>
        <w:t xml:space="preserve">dnia                                       </w:t>
      </w:r>
      <w:r w:rsidR="00C92AA6">
        <w:rPr>
          <w:rFonts w:ascii="Arial" w:hAnsi="Arial" w:cs="Arial"/>
          <w:sz w:val="24"/>
          <w:szCs w:val="24"/>
        </w:rPr>
        <w:t>30 wrześ</w:t>
      </w:r>
      <w:r w:rsidR="00C92AA6" w:rsidRPr="00C92AA6">
        <w:rPr>
          <w:rFonts w:ascii="Arial" w:hAnsi="Arial" w:cs="Arial"/>
          <w:sz w:val="24"/>
          <w:szCs w:val="24"/>
        </w:rPr>
        <w:t>nia</w:t>
      </w:r>
      <w:r w:rsidR="00F827E0" w:rsidRPr="00C92AA6">
        <w:rPr>
          <w:rFonts w:ascii="Arial" w:hAnsi="Arial" w:cs="Arial"/>
          <w:sz w:val="24"/>
          <w:szCs w:val="24"/>
        </w:rPr>
        <w:t xml:space="preserve"> 2017 </w:t>
      </w:r>
      <w:r w:rsidRPr="00C92AA6">
        <w:rPr>
          <w:rFonts w:ascii="Arial" w:hAnsi="Arial" w:cs="Arial"/>
          <w:sz w:val="24"/>
          <w:szCs w:val="24"/>
        </w:rPr>
        <w:t>r.</w:t>
      </w:r>
    </w:p>
    <w:p w:rsidR="008D5148" w:rsidRDefault="0023423D" w:rsidP="00FB584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 xml:space="preserve"> </w:t>
      </w:r>
      <w:r w:rsidR="008D5148" w:rsidRPr="00C33BE8">
        <w:rPr>
          <w:rFonts w:ascii="Arial" w:hAnsi="Arial" w:cs="Arial"/>
          <w:sz w:val="24"/>
          <w:szCs w:val="24"/>
        </w:rPr>
        <w:t xml:space="preserve">Zamawiający dopuszcza możliwość przedłużenia terminu wykonania prac związanych z realizacją przedmiotu umowy, w przypadku wystąpienia przyczyn obiektywnych i niezależnych od Wykonawcy lub Zamawiającego, </w:t>
      </w:r>
      <w:r w:rsidR="00B97A01" w:rsidRPr="00C33BE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D5148" w:rsidRPr="00C33BE8">
        <w:rPr>
          <w:rFonts w:ascii="Arial" w:hAnsi="Arial" w:cs="Arial"/>
          <w:sz w:val="24"/>
          <w:szCs w:val="24"/>
        </w:rPr>
        <w:t>a uniemożliwiających wykonanie przedmiotu umowy we wskazanym terminie. Przedłużenie terminu może nastąpić wyłącznie za zgodą Zamawiającego.</w:t>
      </w:r>
    </w:p>
    <w:p w:rsidR="00D10424" w:rsidRDefault="0023423D" w:rsidP="00FB584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>Z tytułu wykonywania umowy Wykonawcy przysługuje wynagrodzenie ryczałt</w:t>
      </w:r>
      <w:r w:rsidR="00C33BE8">
        <w:rPr>
          <w:rFonts w:ascii="Arial" w:hAnsi="Arial" w:cs="Arial"/>
          <w:sz w:val="24"/>
          <w:szCs w:val="24"/>
        </w:rPr>
        <w:t xml:space="preserve">owe w wysokości: ……… zł brutto </w:t>
      </w:r>
      <w:r w:rsidRPr="00C33BE8">
        <w:rPr>
          <w:rFonts w:ascii="Arial" w:hAnsi="Arial" w:cs="Arial"/>
          <w:sz w:val="24"/>
          <w:szCs w:val="24"/>
        </w:rPr>
        <w:t>(słownie: …………………………………</w:t>
      </w:r>
      <w:r w:rsidR="00C33BE8">
        <w:rPr>
          <w:rFonts w:ascii="Arial" w:hAnsi="Arial" w:cs="Arial"/>
          <w:sz w:val="24"/>
          <w:szCs w:val="24"/>
        </w:rPr>
        <w:t>……………</w:t>
      </w:r>
      <w:r w:rsidRPr="00C33BE8">
        <w:rPr>
          <w:rFonts w:ascii="Arial" w:hAnsi="Arial" w:cs="Arial"/>
          <w:sz w:val="24"/>
          <w:szCs w:val="24"/>
        </w:rPr>
        <w:t xml:space="preserve">) w tym obowiązujący podatek VAT…% w wysokości: .................... zł. </w:t>
      </w:r>
    </w:p>
    <w:p w:rsidR="00C33BE8" w:rsidRDefault="0023423D" w:rsidP="00FB584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>Wynagrodz</w:t>
      </w:r>
      <w:r w:rsidR="00C33BE8">
        <w:rPr>
          <w:rFonts w:ascii="Arial" w:hAnsi="Arial" w:cs="Arial"/>
          <w:sz w:val="24"/>
          <w:szCs w:val="24"/>
        </w:rPr>
        <w:t>enie, o którym mowa w ust. 3</w:t>
      </w:r>
      <w:r w:rsidR="00D10424" w:rsidRPr="00C33BE8">
        <w:rPr>
          <w:rFonts w:ascii="Arial" w:hAnsi="Arial" w:cs="Arial"/>
          <w:sz w:val="24"/>
          <w:szCs w:val="24"/>
        </w:rPr>
        <w:t xml:space="preserve"> będzie pł</w:t>
      </w:r>
      <w:r w:rsidRPr="00C33BE8">
        <w:rPr>
          <w:rFonts w:ascii="Arial" w:hAnsi="Arial" w:cs="Arial"/>
          <w:sz w:val="24"/>
          <w:szCs w:val="24"/>
        </w:rPr>
        <w:t>atne przelewem na konto bankowe Wykonawcy: ………………</w:t>
      </w:r>
      <w:r w:rsidR="00C33BE8">
        <w:rPr>
          <w:rFonts w:ascii="Arial" w:hAnsi="Arial" w:cs="Arial"/>
          <w:sz w:val="24"/>
          <w:szCs w:val="24"/>
        </w:rPr>
        <w:t>…………………………………………</w:t>
      </w:r>
      <w:r w:rsidR="00C33BE8">
        <w:rPr>
          <w:rFonts w:ascii="Arial" w:hAnsi="Arial" w:cs="Arial"/>
          <w:sz w:val="24"/>
          <w:szCs w:val="24"/>
        </w:rPr>
        <w:br/>
      </w:r>
      <w:r w:rsidR="004939EE" w:rsidRPr="00C33BE8">
        <w:rPr>
          <w:rFonts w:ascii="Arial" w:hAnsi="Arial" w:cs="Arial"/>
          <w:sz w:val="24"/>
          <w:szCs w:val="24"/>
        </w:rPr>
        <w:t>w terminie do 14</w:t>
      </w:r>
      <w:r w:rsidRPr="00C33BE8">
        <w:rPr>
          <w:rFonts w:ascii="Arial" w:hAnsi="Arial" w:cs="Arial"/>
          <w:sz w:val="24"/>
          <w:szCs w:val="24"/>
        </w:rPr>
        <w:t xml:space="preserve"> dni od daty wpływu faktury.</w:t>
      </w:r>
    </w:p>
    <w:p w:rsidR="0023423D" w:rsidRPr="00C33BE8" w:rsidRDefault="0023423D" w:rsidP="005F67DD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 xml:space="preserve">Strony ustalają, że terminem zapłaty wynagrodzenia jest dzień uznania rachunku bankowego Wykonawcy. </w:t>
      </w:r>
    </w:p>
    <w:p w:rsidR="00C33BE8" w:rsidRDefault="00C33BE8" w:rsidP="005F67DD">
      <w:pPr>
        <w:jc w:val="center"/>
        <w:rPr>
          <w:rFonts w:ascii="Arial" w:hAnsi="Arial" w:cs="Arial"/>
          <w:b/>
          <w:sz w:val="24"/>
          <w:szCs w:val="24"/>
        </w:rPr>
      </w:pPr>
    </w:p>
    <w:p w:rsidR="00F85179" w:rsidRPr="005F67DD" w:rsidRDefault="00E32FEF" w:rsidP="005F67DD">
      <w:pPr>
        <w:jc w:val="center"/>
        <w:rPr>
          <w:rFonts w:ascii="Arial" w:hAnsi="Arial" w:cs="Arial"/>
          <w:b/>
          <w:sz w:val="24"/>
          <w:szCs w:val="24"/>
        </w:rPr>
      </w:pPr>
      <w:r w:rsidRPr="005F67DD">
        <w:rPr>
          <w:rFonts w:ascii="Arial" w:hAnsi="Arial" w:cs="Arial"/>
          <w:b/>
          <w:sz w:val="24"/>
          <w:szCs w:val="24"/>
        </w:rPr>
        <w:lastRenderedPageBreak/>
        <w:t>§ 4</w:t>
      </w:r>
    </w:p>
    <w:p w:rsidR="00C33BE8" w:rsidRDefault="0023423D" w:rsidP="00C33BE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>Wykonawca zobowiązuje się zapłacić Zamawiającemu kary umowne:</w:t>
      </w:r>
    </w:p>
    <w:p w:rsidR="00D10424" w:rsidRDefault="0023423D" w:rsidP="00FB5840">
      <w:pPr>
        <w:pStyle w:val="Akapitzlist"/>
        <w:numPr>
          <w:ilvl w:val="0"/>
          <w:numId w:val="9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>w razie nie wykonania lub nienależytego wykonania umowy w wysokości 1,0 % wynagrod</w:t>
      </w:r>
      <w:r w:rsidR="00C33BE8">
        <w:rPr>
          <w:rFonts w:ascii="Arial" w:hAnsi="Arial" w:cs="Arial"/>
          <w:sz w:val="24"/>
          <w:szCs w:val="24"/>
        </w:rPr>
        <w:t>zenia o którym mowa w § 3 ust. 3</w:t>
      </w:r>
      <w:r w:rsidRPr="00C33BE8">
        <w:rPr>
          <w:rFonts w:ascii="Arial" w:hAnsi="Arial" w:cs="Arial"/>
          <w:sz w:val="24"/>
          <w:szCs w:val="24"/>
        </w:rPr>
        <w:t>, za każdy rozpoczęty dzień opóźnienia w stosunku do terminu wykonania określonego w § 3 ust. 1, jednakże ni</w:t>
      </w:r>
      <w:r w:rsidR="00C33BE8">
        <w:rPr>
          <w:rFonts w:ascii="Arial" w:hAnsi="Arial" w:cs="Arial"/>
          <w:sz w:val="24"/>
          <w:szCs w:val="24"/>
        </w:rPr>
        <w:t>e więcej niż 50% wynagrodzenia,</w:t>
      </w:r>
    </w:p>
    <w:p w:rsidR="00C33BE8" w:rsidRDefault="0023423D" w:rsidP="00FB5840">
      <w:pPr>
        <w:pStyle w:val="Akapitzlist"/>
        <w:numPr>
          <w:ilvl w:val="0"/>
          <w:numId w:val="9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 xml:space="preserve">za odstąpienie od umowy w wysokości 50% wynagrodzenia o którym mowa </w:t>
      </w:r>
      <w:r w:rsidR="00C33BE8">
        <w:rPr>
          <w:rFonts w:ascii="Arial" w:hAnsi="Arial" w:cs="Arial"/>
          <w:sz w:val="24"/>
          <w:szCs w:val="24"/>
        </w:rPr>
        <w:br/>
      </w:r>
      <w:r w:rsidRPr="00C33BE8">
        <w:rPr>
          <w:rFonts w:ascii="Arial" w:hAnsi="Arial" w:cs="Arial"/>
          <w:sz w:val="24"/>
          <w:szCs w:val="24"/>
        </w:rPr>
        <w:t xml:space="preserve">w § 3 ust. </w:t>
      </w:r>
      <w:r w:rsidR="00C33BE8">
        <w:rPr>
          <w:rFonts w:ascii="Arial" w:hAnsi="Arial" w:cs="Arial"/>
          <w:sz w:val="24"/>
          <w:szCs w:val="24"/>
        </w:rPr>
        <w:t>3</w:t>
      </w:r>
      <w:r w:rsidRPr="00C33BE8">
        <w:rPr>
          <w:rFonts w:ascii="Arial" w:hAnsi="Arial" w:cs="Arial"/>
          <w:sz w:val="24"/>
          <w:szCs w:val="24"/>
        </w:rPr>
        <w:t xml:space="preserve">. </w:t>
      </w:r>
    </w:p>
    <w:p w:rsidR="00C33BE8" w:rsidRDefault="0023423D" w:rsidP="00C33BE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>Zamawiający  zobowiązuje się zapłaci Wykonawcy kary  umowne:</w:t>
      </w:r>
    </w:p>
    <w:p w:rsidR="00D10424" w:rsidRDefault="0023423D" w:rsidP="00FB5840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 xml:space="preserve">za odstąpienie od umowy w wysokości  50% wynagrodzenia o którym mowa </w:t>
      </w:r>
      <w:r w:rsidR="00C33BE8">
        <w:rPr>
          <w:rFonts w:ascii="Arial" w:hAnsi="Arial" w:cs="Arial"/>
          <w:sz w:val="24"/>
          <w:szCs w:val="24"/>
        </w:rPr>
        <w:br/>
        <w:t>w § 3 ust. 3,</w:t>
      </w:r>
    </w:p>
    <w:p w:rsidR="0023423D" w:rsidRPr="00C33BE8" w:rsidRDefault="0023423D" w:rsidP="00FB5840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33BE8">
        <w:rPr>
          <w:rFonts w:ascii="Arial" w:hAnsi="Arial" w:cs="Arial"/>
          <w:sz w:val="24"/>
          <w:szCs w:val="24"/>
        </w:rPr>
        <w:t xml:space="preserve">za opóźnienia w wypłacie wynagrodzenia, ustawowe odsetki. </w:t>
      </w:r>
    </w:p>
    <w:p w:rsidR="00E32FEF" w:rsidRPr="005F67DD" w:rsidRDefault="00E32FEF" w:rsidP="005F67DD">
      <w:pPr>
        <w:jc w:val="center"/>
        <w:rPr>
          <w:rFonts w:ascii="Arial" w:hAnsi="Arial" w:cs="Arial"/>
          <w:b/>
          <w:sz w:val="24"/>
          <w:szCs w:val="24"/>
        </w:rPr>
      </w:pPr>
      <w:r w:rsidRPr="005F67DD">
        <w:rPr>
          <w:rFonts w:ascii="Arial" w:hAnsi="Arial" w:cs="Arial"/>
          <w:b/>
          <w:sz w:val="24"/>
          <w:szCs w:val="24"/>
        </w:rPr>
        <w:t>§5</w:t>
      </w:r>
    </w:p>
    <w:p w:rsidR="00F85179" w:rsidRDefault="00F85179" w:rsidP="009315D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315DD">
        <w:rPr>
          <w:rFonts w:ascii="Arial" w:hAnsi="Arial" w:cs="Arial"/>
          <w:sz w:val="24"/>
          <w:szCs w:val="24"/>
        </w:rPr>
        <w:t xml:space="preserve">W przypadku nie spełnienia przez Wykonawcę obowiązków określonych w § 2 niniejszej umowy </w:t>
      </w:r>
      <w:r w:rsidR="008908C8" w:rsidRPr="009315DD">
        <w:rPr>
          <w:rFonts w:ascii="Arial" w:hAnsi="Arial" w:cs="Arial"/>
          <w:sz w:val="24"/>
          <w:szCs w:val="24"/>
        </w:rPr>
        <w:t>Zamawiającemu</w:t>
      </w:r>
      <w:r w:rsidRPr="009315DD">
        <w:rPr>
          <w:rFonts w:ascii="Arial" w:hAnsi="Arial" w:cs="Arial"/>
          <w:sz w:val="24"/>
          <w:szCs w:val="24"/>
        </w:rPr>
        <w:t xml:space="preserve"> przysługuje prawo do </w:t>
      </w:r>
      <w:r w:rsidR="008908C8" w:rsidRPr="009315DD">
        <w:rPr>
          <w:rFonts w:ascii="Arial" w:hAnsi="Arial" w:cs="Arial"/>
          <w:sz w:val="24"/>
          <w:szCs w:val="24"/>
        </w:rPr>
        <w:t xml:space="preserve">odstąpienia od umowy </w:t>
      </w:r>
      <w:r w:rsidR="009315DD">
        <w:rPr>
          <w:rFonts w:ascii="Arial" w:hAnsi="Arial" w:cs="Arial"/>
          <w:sz w:val="24"/>
          <w:szCs w:val="24"/>
        </w:rPr>
        <w:br/>
      </w:r>
      <w:r w:rsidR="008908C8" w:rsidRPr="009315DD">
        <w:rPr>
          <w:rFonts w:ascii="Arial" w:hAnsi="Arial" w:cs="Arial"/>
          <w:sz w:val="24"/>
          <w:szCs w:val="24"/>
        </w:rPr>
        <w:t>z winy Wykonawcy bez wyznaczenia terminu do usunięcia uchybień.</w:t>
      </w:r>
    </w:p>
    <w:p w:rsidR="008908C8" w:rsidRDefault="00863F96" w:rsidP="009315D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315DD">
        <w:rPr>
          <w:rFonts w:ascii="Arial" w:hAnsi="Arial" w:cs="Arial"/>
          <w:sz w:val="24"/>
          <w:szCs w:val="24"/>
        </w:rPr>
        <w:t>Zamawiającemu</w:t>
      </w:r>
      <w:r w:rsidR="009315DD">
        <w:rPr>
          <w:rFonts w:ascii="Arial" w:hAnsi="Arial" w:cs="Arial"/>
          <w:sz w:val="24"/>
          <w:szCs w:val="24"/>
        </w:rPr>
        <w:t xml:space="preserve"> przysługuje </w:t>
      </w:r>
      <w:r w:rsidR="008908C8" w:rsidRPr="009315DD">
        <w:rPr>
          <w:rFonts w:ascii="Arial" w:hAnsi="Arial" w:cs="Arial"/>
          <w:sz w:val="24"/>
          <w:szCs w:val="24"/>
        </w:rPr>
        <w:t xml:space="preserve">prawo odstąpienia od </w:t>
      </w:r>
      <w:r w:rsidR="009315DD">
        <w:rPr>
          <w:rFonts w:ascii="Arial" w:hAnsi="Arial" w:cs="Arial"/>
          <w:sz w:val="24"/>
          <w:szCs w:val="24"/>
        </w:rPr>
        <w:t xml:space="preserve">umowy </w:t>
      </w:r>
      <w:r w:rsidR="008908C8" w:rsidRPr="009315DD">
        <w:rPr>
          <w:rFonts w:ascii="Arial" w:hAnsi="Arial" w:cs="Arial"/>
          <w:sz w:val="24"/>
          <w:szCs w:val="24"/>
        </w:rPr>
        <w:t xml:space="preserve">także </w:t>
      </w:r>
      <w:r w:rsidR="009315DD">
        <w:rPr>
          <w:rFonts w:ascii="Arial" w:hAnsi="Arial" w:cs="Arial"/>
          <w:sz w:val="24"/>
          <w:szCs w:val="24"/>
        </w:rPr>
        <w:t xml:space="preserve">                             </w:t>
      </w:r>
      <w:r w:rsidR="008908C8" w:rsidRPr="009315DD">
        <w:rPr>
          <w:rFonts w:ascii="Arial" w:hAnsi="Arial" w:cs="Arial"/>
          <w:sz w:val="24"/>
          <w:szCs w:val="24"/>
        </w:rPr>
        <w:t xml:space="preserve">w </w:t>
      </w:r>
      <w:r w:rsidRPr="009315DD">
        <w:rPr>
          <w:rFonts w:ascii="Arial" w:hAnsi="Arial" w:cs="Arial"/>
          <w:sz w:val="24"/>
          <w:szCs w:val="24"/>
        </w:rPr>
        <w:t>następujących</w:t>
      </w:r>
      <w:r w:rsidR="008908C8" w:rsidRPr="009315DD">
        <w:rPr>
          <w:rFonts w:ascii="Arial" w:hAnsi="Arial" w:cs="Arial"/>
          <w:sz w:val="24"/>
          <w:szCs w:val="24"/>
        </w:rPr>
        <w:t xml:space="preserve"> przypadkach:</w:t>
      </w:r>
    </w:p>
    <w:p w:rsidR="008908C8" w:rsidRDefault="008908C8" w:rsidP="009315DD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9315DD">
        <w:rPr>
          <w:rFonts w:ascii="Arial" w:hAnsi="Arial" w:cs="Arial"/>
          <w:sz w:val="24"/>
          <w:szCs w:val="24"/>
        </w:rPr>
        <w:t xml:space="preserve">Wykonawca nie rozpoczął wykonania  zadań w terminie określonym </w:t>
      </w:r>
      <w:r w:rsidR="005F67DD" w:rsidRPr="009315DD">
        <w:rPr>
          <w:rFonts w:ascii="Arial" w:hAnsi="Arial" w:cs="Arial"/>
          <w:sz w:val="24"/>
          <w:szCs w:val="24"/>
        </w:rPr>
        <w:t xml:space="preserve">                   </w:t>
      </w:r>
      <w:r w:rsidRPr="009315DD">
        <w:rPr>
          <w:rFonts w:ascii="Arial" w:hAnsi="Arial" w:cs="Arial"/>
          <w:sz w:val="24"/>
          <w:szCs w:val="24"/>
        </w:rPr>
        <w:t>w umowie</w:t>
      </w:r>
      <w:r w:rsidR="00863F96" w:rsidRPr="009315DD">
        <w:rPr>
          <w:rFonts w:ascii="Arial" w:hAnsi="Arial" w:cs="Arial"/>
          <w:sz w:val="24"/>
          <w:szCs w:val="24"/>
        </w:rPr>
        <w:t>,</w:t>
      </w:r>
    </w:p>
    <w:p w:rsidR="00863F96" w:rsidRDefault="00863F96" w:rsidP="009315DD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9315DD">
        <w:rPr>
          <w:rFonts w:ascii="Arial" w:hAnsi="Arial" w:cs="Arial"/>
          <w:sz w:val="24"/>
          <w:szCs w:val="24"/>
        </w:rPr>
        <w:t>Stwierdzono poważne uchybienia w zakresie wykonywania powierzonych zadań,</w:t>
      </w:r>
    </w:p>
    <w:p w:rsidR="009315DD" w:rsidRDefault="00863F96" w:rsidP="009315DD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9315DD">
        <w:rPr>
          <w:rFonts w:ascii="Arial" w:hAnsi="Arial" w:cs="Arial"/>
          <w:sz w:val="24"/>
          <w:szCs w:val="24"/>
        </w:rPr>
        <w:t>Wykonawca wykonuje umowę niezgodnie z jej warunkami.</w:t>
      </w:r>
    </w:p>
    <w:p w:rsidR="000E3A81" w:rsidRPr="009315DD" w:rsidRDefault="00863F96" w:rsidP="009315DD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315DD">
        <w:rPr>
          <w:rFonts w:ascii="Arial" w:hAnsi="Arial" w:cs="Arial"/>
          <w:sz w:val="24"/>
          <w:szCs w:val="24"/>
        </w:rPr>
        <w:t>Odstąpienie od umowy następuje w formie pisemnej.</w:t>
      </w:r>
    </w:p>
    <w:p w:rsidR="00F1526A" w:rsidRPr="00F1526A" w:rsidRDefault="0023423D" w:rsidP="00F1526A">
      <w:pPr>
        <w:jc w:val="center"/>
        <w:rPr>
          <w:rFonts w:ascii="Arial" w:hAnsi="Arial" w:cs="Arial"/>
          <w:b/>
          <w:sz w:val="24"/>
          <w:szCs w:val="24"/>
        </w:rPr>
      </w:pPr>
      <w:r w:rsidRPr="00F1526A">
        <w:rPr>
          <w:rFonts w:ascii="Arial" w:hAnsi="Arial" w:cs="Arial"/>
          <w:b/>
          <w:sz w:val="24"/>
          <w:szCs w:val="24"/>
        </w:rPr>
        <w:t>§ 6</w:t>
      </w:r>
    </w:p>
    <w:p w:rsidR="00D10424" w:rsidRDefault="0023423D" w:rsidP="00FB5840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 xml:space="preserve">Strony ustalają następujące osoby do kontaktu: </w:t>
      </w:r>
    </w:p>
    <w:p w:rsidR="00D10424" w:rsidRPr="009315DD" w:rsidRDefault="0023423D" w:rsidP="009315D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315DD">
        <w:rPr>
          <w:rFonts w:ascii="Arial" w:hAnsi="Arial" w:cs="Arial"/>
          <w:sz w:val="24"/>
          <w:szCs w:val="24"/>
        </w:rPr>
        <w:t>Ze strony</w:t>
      </w:r>
      <w:r w:rsidR="00D10424" w:rsidRPr="009315DD">
        <w:rPr>
          <w:rFonts w:ascii="Arial" w:hAnsi="Arial" w:cs="Arial"/>
          <w:sz w:val="24"/>
          <w:szCs w:val="24"/>
        </w:rPr>
        <w:t xml:space="preserve"> Zamawiającego: </w:t>
      </w:r>
      <w:r w:rsidR="00FB1A01" w:rsidRPr="009315DD">
        <w:rPr>
          <w:rFonts w:ascii="Arial" w:hAnsi="Arial" w:cs="Arial"/>
          <w:sz w:val="24"/>
          <w:szCs w:val="24"/>
        </w:rPr>
        <w:t>Sławomir Miciura –Kierownik Re</w:t>
      </w:r>
      <w:r w:rsidR="009315DD">
        <w:rPr>
          <w:rFonts w:ascii="Arial" w:hAnsi="Arial" w:cs="Arial"/>
          <w:sz w:val="24"/>
          <w:szCs w:val="24"/>
        </w:rPr>
        <w:t>feratu Budownictwa</w:t>
      </w:r>
      <w:r w:rsidR="000E3A81" w:rsidRPr="009315DD">
        <w:rPr>
          <w:rFonts w:ascii="Arial" w:hAnsi="Arial" w:cs="Arial"/>
          <w:sz w:val="24"/>
          <w:szCs w:val="24"/>
        </w:rPr>
        <w:t xml:space="preserve">, Inwestycji, </w:t>
      </w:r>
      <w:r w:rsidR="000E3A81" w:rsidRPr="009315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Infrastruktury Komunalnej, Gospodarki Gruntami i Ochrony Środowiska</w:t>
      </w:r>
      <w:r w:rsidR="00FB1A01" w:rsidRPr="009315DD">
        <w:rPr>
          <w:rFonts w:ascii="Arial" w:hAnsi="Arial" w:cs="Arial"/>
          <w:sz w:val="24"/>
          <w:szCs w:val="24"/>
        </w:rPr>
        <w:t xml:space="preserve">, tel. 86 2 172 184, email:slawek@jedwabne.pl; </w:t>
      </w:r>
      <w:r w:rsidR="00D10424" w:rsidRPr="009315DD">
        <w:rPr>
          <w:rFonts w:ascii="Arial" w:hAnsi="Arial" w:cs="Arial"/>
          <w:sz w:val="24"/>
          <w:szCs w:val="24"/>
        </w:rPr>
        <w:t>Marzena Filter</w:t>
      </w:r>
      <w:r w:rsidRPr="009315DD">
        <w:rPr>
          <w:rFonts w:ascii="Arial" w:hAnsi="Arial" w:cs="Arial"/>
          <w:sz w:val="24"/>
          <w:szCs w:val="24"/>
        </w:rPr>
        <w:t>, inspektor</w:t>
      </w:r>
      <w:r w:rsidR="009315DD">
        <w:rPr>
          <w:rFonts w:ascii="Arial" w:hAnsi="Arial" w:cs="Arial"/>
          <w:sz w:val="24"/>
          <w:szCs w:val="24"/>
        </w:rPr>
        <w:t xml:space="preserve"> ds. ochrony środowiska</w:t>
      </w:r>
      <w:r w:rsidR="00D10424" w:rsidRPr="009315DD">
        <w:rPr>
          <w:rFonts w:ascii="Arial" w:hAnsi="Arial" w:cs="Arial"/>
          <w:sz w:val="24"/>
          <w:szCs w:val="24"/>
        </w:rPr>
        <w:t xml:space="preserve">; tel.: 86 2 166 513; e-mail:  </w:t>
      </w:r>
      <w:r w:rsidR="00242128" w:rsidRPr="009315DD">
        <w:rPr>
          <w:rFonts w:ascii="Arial" w:hAnsi="Arial" w:cs="Arial"/>
          <w:sz w:val="24"/>
          <w:szCs w:val="24"/>
        </w:rPr>
        <w:t>inwestycje@jedwabne.pl</w:t>
      </w:r>
    </w:p>
    <w:p w:rsidR="0023423D" w:rsidRPr="00FB5840" w:rsidRDefault="00D10424" w:rsidP="00FB5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423D" w:rsidRPr="00FB5840">
        <w:rPr>
          <w:rFonts w:ascii="Arial" w:hAnsi="Arial" w:cs="Arial"/>
          <w:sz w:val="24"/>
          <w:szCs w:val="24"/>
        </w:rPr>
        <w:t>Ze strony Wykonawcy: 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F1526A" w:rsidRPr="00F1526A" w:rsidRDefault="0023423D" w:rsidP="00F1526A">
      <w:pPr>
        <w:jc w:val="center"/>
        <w:rPr>
          <w:rFonts w:ascii="Arial" w:hAnsi="Arial" w:cs="Arial"/>
          <w:b/>
          <w:sz w:val="24"/>
          <w:szCs w:val="24"/>
        </w:rPr>
      </w:pPr>
      <w:r w:rsidRPr="00F1526A">
        <w:rPr>
          <w:rFonts w:ascii="Arial" w:hAnsi="Arial" w:cs="Arial"/>
          <w:b/>
          <w:sz w:val="24"/>
          <w:szCs w:val="24"/>
        </w:rPr>
        <w:t>§ 7</w:t>
      </w:r>
    </w:p>
    <w:p w:rsidR="009315DD" w:rsidRDefault="0023423D" w:rsidP="00823812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 xml:space="preserve">Zmiana postanowień zawartej umowy może nastąpić wyłącznie za zgodą obu stron wyrażoną w formie pisemnego aneksu, pod rygorem nieważności. </w:t>
      </w:r>
    </w:p>
    <w:p w:rsidR="00823812" w:rsidRDefault="00823812" w:rsidP="00823812">
      <w:pPr>
        <w:jc w:val="both"/>
        <w:rPr>
          <w:rFonts w:ascii="Arial" w:hAnsi="Arial" w:cs="Arial"/>
          <w:sz w:val="24"/>
          <w:szCs w:val="24"/>
        </w:rPr>
      </w:pPr>
    </w:p>
    <w:p w:rsidR="00823812" w:rsidRPr="00823812" w:rsidRDefault="00823812" w:rsidP="00823812">
      <w:pPr>
        <w:jc w:val="both"/>
        <w:rPr>
          <w:rFonts w:ascii="Arial" w:hAnsi="Arial" w:cs="Arial"/>
          <w:sz w:val="24"/>
          <w:szCs w:val="24"/>
        </w:rPr>
      </w:pPr>
    </w:p>
    <w:p w:rsidR="00F1526A" w:rsidRPr="00F1526A" w:rsidRDefault="0023423D" w:rsidP="00F1526A">
      <w:pPr>
        <w:jc w:val="center"/>
        <w:rPr>
          <w:rFonts w:ascii="Arial" w:hAnsi="Arial" w:cs="Arial"/>
          <w:b/>
          <w:sz w:val="24"/>
          <w:szCs w:val="24"/>
        </w:rPr>
      </w:pPr>
      <w:r w:rsidRPr="00F1526A">
        <w:rPr>
          <w:rFonts w:ascii="Arial" w:hAnsi="Arial" w:cs="Arial"/>
          <w:b/>
          <w:sz w:val="24"/>
          <w:szCs w:val="24"/>
        </w:rPr>
        <w:lastRenderedPageBreak/>
        <w:t>§ 8</w:t>
      </w:r>
    </w:p>
    <w:p w:rsidR="009315DD" w:rsidRDefault="0023423D" w:rsidP="009315DD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315DD">
        <w:rPr>
          <w:rFonts w:ascii="Arial" w:hAnsi="Arial" w:cs="Arial"/>
          <w:sz w:val="24"/>
          <w:szCs w:val="24"/>
        </w:rPr>
        <w:t>W sprawach nieuregulowanych niniejszą umową mają zastosowanie odpowiednie przepisy Kodeksu cywilnego.</w:t>
      </w:r>
    </w:p>
    <w:p w:rsidR="009315DD" w:rsidRDefault="0023423D" w:rsidP="00FB584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15DD">
        <w:rPr>
          <w:rFonts w:ascii="Arial" w:hAnsi="Arial" w:cs="Arial"/>
          <w:sz w:val="24"/>
          <w:szCs w:val="24"/>
        </w:rPr>
        <w:t>Spory wynikłe na tle realizacji niniejszej umowy strony zobowiązują się rozstrzygać polubownie, a jeśli nie osiągną p</w:t>
      </w:r>
      <w:r w:rsidR="00CB64F5" w:rsidRPr="009315DD">
        <w:rPr>
          <w:rFonts w:ascii="Arial" w:hAnsi="Arial" w:cs="Arial"/>
          <w:sz w:val="24"/>
          <w:szCs w:val="24"/>
        </w:rPr>
        <w:t>orozumienia, spór rozstrzygać będzie sąd właś</w:t>
      </w:r>
      <w:r w:rsidRPr="009315DD">
        <w:rPr>
          <w:rFonts w:ascii="Arial" w:hAnsi="Arial" w:cs="Arial"/>
          <w:sz w:val="24"/>
          <w:szCs w:val="24"/>
        </w:rPr>
        <w:t>ciwy dla siedziby Zamawiającego.</w:t>
      </w:r>
    </w:p>
    <w:p w:rsidR="0023423D" w:rsidRPr="009315DD" w:rsidRDefault="0023423D" w:rsidP="00FB584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315DD">
        <w:rPr>
          <w:rFonts w:ascii="Arial" w:hAnsi="Arial" w:cs="Arial"/>
          <w:sz w:val="24"/>
          <w:szCs w:val="24"/>
        </w:rPr>
        <w:t xml:space="preserve">Umowę niniejszą sporządzono w dwóch egzemplarzach, po jednym dla każdej ze stron. </w:t>
      </w:r>
    </w:p>
    <w:p w:rsidR="0023423D" w:rsidRPr="00FB5840" w:rsidRDefault="0023423D" w:rsidP="00FB5840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 xml:space="preserve"> </w:t>
      </w:r>
    </w:p>
    <w:p w:rsidR="0023423D" w:rsidRPr="00FB5840" w:rsidRDefault="009315DD" w:rsidP="00FB5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3423D" w:rsidRPr="00FB5840">
        <w:rPr>
          <w:rFonts w:ascii="Arial" w:hAnsi="Arial" w:cs="Arial"/>
          <w:sz w:val="24"/>
          <w:szCs w:val="24"/>
        </w:rPr>
        <w:t xml:space="preserve">ZAMAWIAJĄCY:                                                                             WYKONAWCA: </w:t>
      </w:r>
    </w:p>
    <w:p w:rsidR="0023423D" w:rsidRPr="00FB5840" w:rsidRDefault="0023423D" w:rsidP="00FB5840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 xml:space="preserve"> </w:t>
      </w:r>
    </w:p>
    <w:p w:rsidR="0023423D" w:rsidRPr="00FB5840" w:rsidRDefault="0023423D" w:rsidP="00FB5840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 xml:space="preserve"> </w:t>
      </w:r>
    </w:p>
    <w:p w:rsidR="0023423D" w:rsidRPr="00FB5840" w:rsidRDefault="0023423D" w:rsidP="00FB5840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 xml:space="preserve"> </w:t>
      </w:r>
    </w:p>
    <w:p w:rsidR="0023423D" w:rsidRPr="00FB5840" w:rsidRDefault="0023423D" w:rsidP="00FB5840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>Kont</w:t>
      </w:r>
      <w:r w:rsidR="007A5372">
        <w:rPr>
          <w:rFonts w:ascii="Arial" w:hAnsi="Arial" w:cs="Arial"/>
          <w:sz w:val="24"/>
          <w:szCs w:val="24"/>
        </w:rPr>
        <w:t>rasygnata Skarbnika  Gminy Jedwabne</w:t>
      </w:r>
      <w:r w:rsidRPr="00FB5840">
        <w:rPr>
          <w:rFonts w:ascii="Arial" w:hAnsi="Arial" w:cs="Arial"/>
          <w:sz w:val="24"/>
          <w:szCs w:val="24"/>
        </w:rPr>
        <w:t xml:space="preserve">: </w:t>
      </w:r>
    </w:p>
    <w:p w:rsidR="0023423D" w:rsidRPr="00FB5840" w:rsidRDefault="0023423D" w:rsidP="00FB5840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 xml:space="preserve"> </w:t>
      </w:r>
    </w:p>
    <w:p w:rsidR="002512C4" w:rsidRPr="00FB5840" w:rsidRDefault="0023423D" w:rsidP="00FB5840">
      <w:pPr>
        <w:jc w:val="both"/>
        <w:rPr>
          <w:rFonts w:ascii="Arial" w:hAnsi="Arial" w:cs="Arial"/>
          <w:sz w:val="24"/>
          <w:szCs w:val="24"/>
        </w:rPr>
      </w:pPr>
      <w:r w:rsidRPr="00FB58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2512C4" w:rsidRPr="00FB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D8B"/>
    <w:multiLevelType w:val="hybridMultilevel"/>
    <w:tmpl w:val="C096C9B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E559B3"/>
    <w:multiLevelType w:val="hybridMultilevel"/>
    <w:tmpl w:val="C826031E"/>
    <w:lvl w:ilvl="0" w:tplc="B0809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B2282"/>
    <w:multiLevelType w:val="hybridMultilevel"/>
    <w:tmpl w:val="3C18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15"/>
    <w:multiLevelType w:val="hybridMultilevel"/>
    <w:tmpl w:val="47E4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23B8"/>
    <w:multiLevelType w:val="hybridMultilevel"/>
    <w:tmpl w:val="E37A8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586F"/>
    <w:multiLevelType w:val="hybridMultilevel"/>
    <w:tmpl w:val="BC64ECE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5C72404"/>
    <w:multiLevelType w:val="hybridMultilevel"/>
    <w:tmpl w:val="6636A1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7B11A1B"/>
    <w:multiLevelType w:val="hybridMultilevel"/>
    <w:tmpl w:val="75B41A00"/>
    <w:lvl w:ilvl="0" w:tplc="78E69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41C9"/>
    <w:multiLevelType w:val="hybridMultilevel"/>
    <w:tmpl w:val="20162DCE"/>
    <w:lvl w:ilvl="0" w:tplc="4D343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F600C"/>
    <w:multiLevelType w:val="hybridMultilevel"/>
    <w:tmpl w:val="8878D848"/>
    <w:lvl w:ilvl="0" w:tplc="732E1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E4044"/>
    <w:multiLevelType w:val="hybridMultilevel"/>
    <w:tmpl w:val="79366F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51D42FE"/>
    <w:multiLevelType w:val="hybridMultilevel"/>
    <w:tmpl w:val="85FC97C8"/>
    <w:lvl w:ilvl="0" w:tplc="FF7E4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30D2D"/>
    <w:multiLevelType w:val="hybridMultilevel"/>
    <w:tmpl w:val="C48A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753A9"/>
    <w:multiLevelType w:val="hybridMultilevel"/>
    <w:tmpl w:val="F5D2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B7"/>
    <w:rsid w:val="000E3A81"/>
    <w:rsid w:val="00100D09"/>
    <w:rsid w:val="001640C1"/>
    <w:rsid w:val="001A08D9"/>
    <w:rsid w:val="001E162A"/>
    <w:rsid w:val="001F6017"/>
    <w:rsid w:val="0023037E"/>
    <w:rsid w:val="0023423D"/>
    <w:rsid w:val="00242128"/>
    <w:rsid w:val="002512C4"/>
    <w:rsid w:val="003D7F97"/>
    <w:rsid w:val="004127CE"/>
    <w:rsid w:val="004939EE"/>
    <w:rsid w:val="00597C00"/>
    <w:rsid w:val="005C5FE1"/>
    <w:rsid w:val="005F67DD"/>
    <w:rsid w:val="00604FE8"/>
    <w:rsid w:val="00654ED4"/>
    <w:rsid w:val="006E5311"/>
    <w:rsid w:val="00785176"/>
    <w:rsid w:val="007A5372"/>
    <w:rsid w:val="00823812"/>
    <w:rsid w:val="00863F96"/>
    <w:rsid w:val="008908C8"/>
    <w:rsid w:val="008B6681"/>
    <w:rsid w:val="008D5148"/>
    <w:rsid w:val="009315DD"/>
    <w:rsid w:val="00950D78"/>
    <w:rsid w:val="00967895"/>
    <w:rsid w:val="00983CEE"/>
    <w:rsid w:val="009F00F3"/>
    <w:rsid w:val="00A13A9B"/>
    <w:rsid w:val="00A709B7"/>
    <w:rsid w:val="00AA2D51"/>
    <w:rsid w:val="00B97A01"/>
    <w:rsid w:val="00BA1FB7"/>
    <w:rsid w:val="00C33BE8"/>
    <w:rsid w:val="00C56780"/>
    <w:rsid w:val="00C66E3D"/>
    <w:rsid w:val="00C92AA6"/>
    <w:rsid w:val="00C95E76"/>
    <w:rsid w:val="00CB64F5"/>
    <w:rsid w:val="00D10424"/>
    <w:rsid w:val="00E32FEF"/>
    <w:rsid w:val="00ED532D"/>
    <w:rsid w:val="00F1249B"/>
    <w:rsid w:val="00F1526A"/>
    <w:rsid w:val="00F827E0"/>
    <w:rsid w:val="00F85179"/>
    <w:rsid w:val="00FB1A01"/>
    <w:rsid w:val="00FB5840"/>
    <w:rsid w:val="00F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Marzena_F</dc:creator>
  <cp:keywords/>
  <dc:description/>
  <cp:lastModifiedBy>dell</cp:lastModifiedBy>
  <cp:revision>219</cp:revision>
  <dcterms:created xsi:type="dcterms:W3CDTF">2017-04-19T07:11:00Z</dcterms:created>
  <dcterms:modified xsi:type="dcterms:W3CDTF">2017-04-28T07:37:00Z</dcterms:modified>
</cp:coreProperties>
</file>