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CE" w:rsidRDefault="00636BCE" w:rsidP="00636BCE">
      <w:pPr>
        <w:jc w:val="center"/>
        <w:rPr>
          <w:b/>
        </w:rPr>
      </w:pPr>
      <w:r>
        <w:rPr>
          <w:b/>
        </w:rPr>
        <w:t>Protokół Nr 11/15</w:t>
      </w:r>
    </w:p>
    <w:p w:rsidR="00636BCE" w:rsidRDefault="00636BCE" w:rsidP="00636BCE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posiedzenia Komisji Budżetu, Finansów, Rolnictwa, Ochrony Środowiska, Gospodarki Przestrzennej i Bezpieczeństwa Publicznego.</w:t>
      </w:r>
    </w:p>
    <w:p w:rsidR="00636BCE" w:rsidRDefault="00636BCE" w:rsidP="00636BCE">
      <w:pPr>
        <w:jc w:val="center"/>
        <w:rPr>
          <w:b/>
        </w:rPr>
      </w:pPr>
      <w:r>
        <w:rPr>
          <w:b/>
        </w:rPr>
        <w:t xml:space="preserve">01. 12. 2015 </w:t>
      </w:r>
      <w:proofErr w:type="gramStart"/>
      <w:r>
        <w:rPr>
          <w:b/>
        </w:rPr>
        <w:t>r</w:t>
      </w:r>
      <w:proofErr w:type="gramEnd"/>
      <w:r>
        <w:rPr>
          <w:b/>
        </w:rPr>
        <w:t>. sala narad Urzędu Miejskiego w Jedwabnem ul. Żwirki i Wigury 3.</w:t>
      </w:r>
    </w:p>
    <w:p w:rsidR="00636BCE" w:rsidRDefault="00636BCE" w:rsidP="00636BCE">
      <w:pPr>
        <w:tabs>
          <w:tab w:val="left" w:pos="5835"/>
        </w:tabs>
        <w:rPr>
          <w:b/>
        </w:rPr>
      </w:pPr>
      <w:r>
        <w:rPr>
          <w:b/>
        </w:rPr>
        <w:tab/>
      </w:r>
    </w:p>
    <w:p w:rsidR="00636BCE" w:rsidRDefault="00636BCE" w:rsidP="00636BCE">
      <w:pPr>
        <w:ind w:firstLine="360"/>
        <w:jc w:val="both"/>
      </w:pPr>
      <w:r>
        <w:t xml:space="preserve">W posiedzeniu uczestniczy 10 członków komisji, zgodnie z listą obecności dołączoną </w:t>
      </w:r>
      <w:r>
        <w:br/>
        <w:t>do protokołu.</w:t>
      </w:r>
    </w:p>
    <w:p w:rsidR="00636BCE" w:rsidRDefault="00636BCE" w:rsidP="00101120">
      <w:pPr>
        <w:jc w:val="both"/>
      </w:pPr>
    </w:p>
    <w:p w:rsidR="00101120" w:rsidRDefault="00101120" w:rsidP="00101120">
      <w:pPr>
        <w:jc w:val="both"/>
      </w:pPr>
      <w:r>
        <w:t xml:space="preserve">Przewodniczący Komisji Edward Skrodzki </w:t>
      </w:r>
      <w:r w:rsidR="00636BCE">
        <w:t>otworzył posiedzenie komisji, następnie odczytał porządek obrad. R</w:t>
      </w:r>
      <w:r>
        <w:t>adni uwag nie wnosili. Porządek przedstawia się następująco:</w:t>
      </w:r>
    </w:p>
    <w:p w:rsidR="00101120" w:rsidRDefault="00101120" w:rsidP="00101120">
      <w:pPr>
        <w:numPr>
          <w:ilvl w:val="0"/>
          <w:numId w:val="1"/>
        </w:numPr>
        <w:jc w:val="both"/>
      </w:pPr>
      <w:r>
        <w:t>Analiza budżetu na 2016 r.</w:t>
      </w:r>
    </w:p>
    <w:p w:rsidR="00101120" w:rsidRDefault="00101120" w:rsidP="00101120">
      <w:pPr>
        <w:numPr>
          <w:ilvl w:val="0"/>
          <w:numId w:val="1"/>
        </w:numPr>
        <w:jc w:val="both"/>
      </w:pPr>
      <w:bookmarkStart w:id="0" w:name="_GoBack"/>
      <w:r>
        <w:t>Zatwierdzenie stawek podatkowych na 2016 r.</w:t>
      </w:r>
    </w:p>
    <w:bookmarkEnd w:id="0"/>
    <w:p w:rsidR="00101120" w:rsidRDefault="00101120" w:rsidP="00101120">
      <w:pPr>
        <w:numPr>
          <w:ilvl w:val="0"/>
          <w:numId w:val="1"/>
        </w:numPr>
        <w:jc w:val="both"/>
      </w:pPr>
      <w:r>
        <w:t xml:space="preserve">Rozpatrzenie wniosku M-GOK w Jedwabnem o zwolnienie z podatku </w:t>
      </w:r>
      <w:r>
        <w:br/>
        <w:t>od nieruchomości.</w:t>
      </w:r>
    </w:p>
    <w:p w:rsidR="00101120" w:rsidRDefault="00101120" w:rsidP="00101120">
      <w:pPr>
        <w:numPr>
          <w:ilvl w:val="0"/>
          <w:numId w:val="1"/>
        </w:numPr>
        <w:jc w:val="both"/>
      </w:pPr>
      <w:r>
        <w:t>Rozpatrzenie wniosku OSP w Jedwabnem o zwolnienie z podatku od nieruchomości.</w:t>
      </w:r>
    </w:p>
    <w:p w:rsidR="00101120" w:rsidRDefault="00101120" w:rsidP="00101120">
      <w:pPr>
        <w:numPr>
          <w:ilvl w:val="0"/>
          <w:numId w:val="1"/>
        </w:numPr>
        <w:jc w:val="both"/>
      </w:pPr>
      <w:r>
        <w:t xml:space="preserve">Rozpatrzenie wniosku proboszcza Parafii Burzyn o zwolnienie z podatku </w:t>
      </w:r>
      <w:r>
        <w:br/>
        <w:t>od nieruchomości.</w:t>
      </w:r>
    </w:p>
    <w:p w:rsidR="00101120" w:rsidRDefault="00101120" w:rsidP="00101120">
      <w:pPr>
        <w:numPr>
          <w:ilvl w:val="0"/>
          <w:numId w:val="1"/>
        </w:numPr>
        <w:jc w:val="both"/>
      </w:pPr>
      <w:r>
        <w:t>Rozpatrzenie stawek opłaty „śmieciowej” na 2016 r.</w:t>
      </w:r>
    </w:p>
    <w:p w:rsidR="00101120" w:rsidRDefault="00101120" w:rsidP="00101120">
      <w:pPr>
        <w:numPr>
          <w:ilvl w:val="0"/>
          <w:numId w:val="1"/>
        </w:numPr>
        <w:jc w:val="both"/>
      </w:pPr>
      <w:r>
        <w:t xml:space="preserve">Rozpatrzenie wniosku w sprawie budowy i prowadzenia schroniska dla psów przez PGK </w:t>
      </w:r>
      <w:r w:rsidR="00955DB7">
        <w:t xml:space="preserve">spółka z o. </w:t>
      </w:r>
      <w:proofErr w:type="gramStart"/>
      <w:r w:rsidR="00955DB7">
        <w:t>o</w:t>
      </w:r>
      <w:proofErr w:type="gramEnd"/>
      <w:r w:rsidR="00955DB7">
        <w:t xml:space="preserve">. </w:t>
      </w:r>
      <w:proofErr w:type="gramStart"/>
      <w:r>
        <w:t>w</w:t>
      </w:r>
      <w:proofErr w:type="gramEnd"/>
      <w:r>
        <w:t xml:space="preserve"> Jedwabnem.</w:t>
      </w:r>
    </w:p>
    <w:p w:rsidR="00101120" w:rsidRDefault="00101120" w:rsidP="00101120">
      <w:pPr>
        <w:numPr>
          <w:ilvl w:val="0"/>
          <w:numId w:val="1"/>
        </w:numPr>
        <w:jc w:val="both"/>
      </w:pPr>
      <w:r>
        <w:t xml:space="preserve">Sprawy różne. </w:t>
      </w:r>
    </w:p>
    <w:p w:rsidR="00101120" w:rsidRDefault="00101120" w:rsidP="00101120">
      <w:pPr>
        <w:jc w:val="both"/>
      </w:pPr>
    </w:p>
    <w:p w:rsidR="00101120" w:rsidRDefault="00101120" w:rsidP="00101120">
      <w:pPr>
        <w:jc w:val="both"/>
      </w:pPr>
      <w:r>
        <w:t xml:space="preserve">Ad. 3, 4 </w:t>
      </w:r>
      <w:proofErr w:type="gramStart"/>
      <w:r>
        <w:t>i</w:t>
      </w:r>
      <w:proofErr w:type="gramEnd"/>
      <w:r>
        <w:t xml:space="preserve"> 5</w:t>
      </w:r>
    </w:p>
    <w:p w:rsidR="00101120" w:rsidRDefault="00101120" w:rsidP="00101120">
      <w:pPr>
        <w:jc w:val="both"/>
      </w:pPr>
      <w:r>
        <w:t>Przewodniczący Komisji odczytał wnioski w sprawie zwolnień z podatku od nieruchomości /wnioski w załączeniu do protokołu/.</w:t>
      </w:r>
    </w:p>
    <w:p w:rsidR="00101120" w:rsidRDefault="00101120" w:rsidP="00101120">
      <w:pPr>
        <w:jc w:val="both"/>
      </w:pPr>
      <w:r>
        <w:t xml:space="preserve">Pani Agnieszka Górska poinformowała, że w związku ze zmianą przepisów podatkowych </w:t>
      </w:r>
      <w:r w:rsidR="00636BCE">
        <w:br/>
      </w:r>
      <w:r>
        <w:t>od 2016 r. rada musi podjąć wszystkie uchwały podatkowe.</w:t>
      </w:r>
    </w:p>
    <w:p w:rsidR="00101120" w:rsidRDefault="00101120" w:rsidP="00101120">
      <w:pPr>
        <w:jc w:val="both"/>
      </w:pPr>
      <w:r>
        <w:t xml:space="preserve">Pan Burmistrz dodał, że wszystkie zainteresowane strony zostały poinformowane o zmianach przepisów, ale jeszcze nie od wszystkich wpłynęły wnioski. Proboszcz z Parafii Jedwabne nie </w:t>
      </w:r>
      <w:proofErr w:type="gramStart"/>
      <w:r>
        <w:t>złożył</w:t>
      </w:r>
      <w:proofErr w:type="gramEnd"/>
      <w:r>
        <w:t xml:space="preserve"> wniosku.</w:t>
      </w:r>
    </w:p>
    <w:p w:rsidR="00101120" w:rsidRDefault="00101120" w:rsidP="00101120">
      <w:pPr>
        <w:jc w:val="both"/>
      </w:pPr>
      <w:r>
        <w:t>Stanowisko Komisji</w:t>
      </w:r>
    </w:p>
    <w:p w:rsidR="00101120" w:rsidRDefault="00101120" w:rsidP="00101120">
      <w:pPr>
        <w:jc w:val="both"/>
      </w:pPr>
      <w:r>
        <w:t>Komisja jednogłośnie pozytywnie zaopiniowała wniosek M-GOK, OSP i Proboszcza Parafii Burzyn w sprawie</w:t>
      </w:r>
      <w:r w:rsidRPr="00721A58">
        <w:t xml:space="preserve"> </w:t>
      </w:r>
      <w:r>
        <w:t>zwolnienia z podatku od nieruchomości.</w:t>
      </w:r>
    </w:p>
    <w:p w:rsidR="00101120" w:rsidRDefault="00101120" w:rsidP="00101120">
      <w:pPr>
        <w:jc w:val="both"/>
      </w:pPr>
    </w:p>
    <w:p w:rsidR="00101120" w:rsidRDefault="00101120" w:rsidP="00101120">
      <w:pPr>
        <w:jc w:val="both"/>
      </w:pPr>
      <w:r>
        <w:t>Ad. 1</w:t>
      </w:r>
    </w:p>
    <w:p w:rsidR="00101120" w:rsidRDefault="00101120" w:rsidP="00101120">
      <w:pPr>
        <w:jc w:val="both"/>
      </w:pPr>
      <w:r>
        <w:t>Pani Bożena Wądołowska omówiła projekt budżetu na 2016 r. Poinformowała, że w projekcie budżetu nie są zaplanowane wpływy z podatku VAT, ponieważ jeszcze ich nie ma</w:t>
      </w:r>
      <w:r w:rsidR="002B6D04">
        <w:t>.</w:t>
      </w:r>
      <w:r>
        <w:t xml:space="preserve"> Jak wpłyną będą stanowiły nadwyżkę i rada </w:t>
      </w:r>
      <w:proofErr w:type="gramStart"/>
      <w:r>
        <w:t>zdecyduje na jaki</w:t>
      </w:r>
      <w:proofErr w:type="gramEnd"/>
      <w:r>
        <w:t xml:space="preserve"> cel zostaną przeznaczone.</w:t>
      </w:r>
    </w:p>
    <w:p w:rsidR="00101120" w:rsidRDefault="00101120" w:rsidP="00101120">
      <w:pPr>
        <w:jc w:val="both"/>
      </w:pPr>
      <w:r>
        <w:t xml:space="preserve">Pan Burmistrz przypomniał, że jeszcze w tym miesiącu powinna wpłynąć jedna transza środków z odzyskanego podatku VAT oraz w przyszłym roku. Następnie poinformował, </w:t>
      </w:r>
      <w:r>
        <w:br/>
        <w:t>że w przyszłym roku z budżetu gminy trzeba będzie zapłacić nauczycielom dodatki wyrównawcze. Jeżeli nauczyciel dyplomowany nie zarobi 100% założonego wynagrodzenia w Karcie Nauczyciela, to gmina musi dopłacić. W innych gminach zatrudnienie jest tak zorganizowane, że gmina nie płaci dodatków wyrównawczych. Zaproponował, żeby problem omówić z dyrektorami szkół.</w:t>
      </w:r>
    </w:p>
    <w:p w:rsidR="00101120" w:rsidRDefault="00101120" w:rsidP="00101120">
      <w:pPr>
        <w:jc w:val="both"/>
      </w:pPr>
      <w:r>
        <w:t xml:space="preserve">Pani Bożena Wądołowska dodała, że gmina na 2016 r. otrzymała subwencję oświatową </w:t>
      </w:r>
      <w:r>
        <w:br/>
        <w:t>o 151 tys. zł mniejszą w stosunku do roku 2015.</w:t>
      </w:r>
    </w:p>
    <w:p w:rsidR="00101120" w:rsidRDefault="00101120" w:rsidP="00101120">
      <w:pPr>
        <w:jc w:val="both"/>
      </w:pPr>
      <w:r>
        <w:t>Stanowisko Komisji</w:t>
      </w:r>
    </w:p>
    <w:p w:rsidR="00101120" w:rsidRDefault="00101120" w:rsidP="00101120">
      <w:pPr>
        <w:jc w:val="both"/>
      </w:pPr>
      <w:r>
        <w:t>Komisja jednogłośnie pozytywnie zaopiniowała projekt budżetu na 2016 r.</w:t>
      </w:r>
    </w:p>
    <w:p w:rsidR="00101120" w:rsidRDefault="00101120" w:rsidP="00101120">
      <w:pPr>
        <w:jc w:val="both"/>
      </w:pPr>
    </w:p>
    <w:p w:rsidR="00101120" w:rsidRDefault="00101120" w:rsidP="00101120">
      <w:pPr>
        <w:jc w:val="both"/>
      </w:pPr>
      <w:r>
        <w:lastRenderedPageBreak/>
        <w:t>Ad. 2</w:t>
      </w:r>
    </w:p>
    <w:p w:rsidR="00101120" w:rsidRDefault="00101120" w:rsidP="00101120">
      <w:pPr>
        <w:jc w:val="both"/>
      </w:pPr>
      <w:r>
        <w:t>Pani Agnieszka Górska przedstawiał stawki podatków na 2016 r.</w:t>
      </w:r>
    </w:p>
    <w:p w:rsidR="006711F2" w:rsidRDefault="006711F2" w:rsidP="00101120">
      <w:pPr>
        <w:jc w:val="both"/>
      </w:pPr>
      <w:r>
        <w:t>Radni przystąpili do dyskusji.</w:t>
      </w:r>
    </w:p>
    <w:p w:rsidR="00101120" w:rsidRDefault="00101120" w:rsidP="00101120">
      <w:pPr>
        <w:jc w:val="both"/>
      </w:pPr>
      <w:r>
        <w:t>Stanowisko Komisji</w:t>
      </w:r>
    </w:p>
    <w:p w:rsidR="00101120" w:rsidRDefault="00101120" w:rsidP="00101120">
      <w:pPr>
        <w:jc w:val="both"/>
      </w:pPr>
      <w:r>
        <w:t xml:space="preserve">Komisja jednogłośnie ustaliła stawki podatku od nieruchomości i od środków transportowych na dotychczasowym poziomie, natomiast podatek rolny na poziomie stawki ministerialnej 53,75 zł za 1 </w:t>
      </w:r>
      <w:proofErr w:type="spellStart"/>
      <w:r>
        <w:t>dt</w:t>
      </w:r>
      <w:proofErr w:type="spellEnd"/>
      <w:r>
        <w:t>.</w:t>
      </w:r>
    </w:p>
    <w:p w:rsidR="00101120" w:rsidRDefault="00101120" w:rsidP="00101120">
      <w:pPr>
        <w:jc w:val="both"/>
      </w:pPr>
    </w:p>
    <w:p w:rsidR="00101120" w:rsidRDefault="00101120" w:rsidP="00101120">
      <w:pPr>
        <w:jc w:val="both"/>
      </w:pPr>
      <w:r>
        <w:t>Ad. 6</w:t>
      </w:r>
    </w:p>
    <w:p w:rsidR="00101120" w:rsidRDefault="00101120" w:rsidP="00101120">
      <w:pPr>
        <w:jc w:val="both"/>
      </w:pPr>
      <w:r>
        <w:t>Pan Burmistrz poinformował, że z kalkulacji opłaty śmieciowej wynika, że obecna stawka za śmieci jest nie</w:t>
      </w:r>
      <w:r w:rsidR="00203EFB">
        <w:t>d</w:t>
      </w:r>
      <w:r>
        <w:t xml:space="preserve">oszacowana w </w:t>
      </w:r>
      <w:proofErr w:type="gramStart"/>
      <w:r>
        <w:t>związku z czym</w:t>
      </w:r>
      <w:proofErr w:type="gramEnd"/>
      <w:r>
        <w:t xml:space="preserve"> gmina dopłaca do śmieci. Poza tym </w:t>
      </w:r>
      <w:r>
        <w:br/>
        <w:t>od przyszłego roku wzrośnie częstotliwość wywozu śmieci z bloków.</w:t>
      </w:r>
    </w:p>
    <w:p w:rsidR="00101120" w:rsidRDefault="00101120" w:rsidP="00101120">
      <w:pPr>
        <w:jc w:val="both"/>
      </w:pPr>
      <w:r>
        <w:t>Pan Sławomir Miciura przedstawił stawki opłat za śmieci.</w:t>
      </w:r>
    </w:p>
    <w:p w:rsidR="00101120" w:rsidRDefault="00101120" w:rsidP="00101120">
      <w:pPr>
        <w:jc w:val="both"/>
      </w:pPr>
      <w:r>
        <w:t>Radni przystąpili do dyskusji.</w:t>
      </w:r>
    </w:p>
    <w:p w:rsidR="00101120" w:rsidRDefault="00101120" w:rsidP="00101120">
      <w:pPr>
        <w:jc w:val="both"/>
      </w:pPr>
      <w:r>
        <w:t>Stanowisko Komisji</w:t>
      </w:r>
    </w:p>
    <w:p w:rsidR="00101120" w:rsidRDefault="00101120" w:rsidP="00101120">
      <w:pPr>
        <w:jc w:val="both"/>
      </w:pPr>
      <w:r>
        <w:t xml:space="preserve">Komisja jednogłośnie pozytywnie zaopiniowała podwyższenie opłaty śmieciowej od 2016 r. </w:t>
      </w:r>
      <w:r>
        <w:br/>
        <w:t>o 1,50 zł, tzn. opłata za śmieci segregow</w:t>
      </w:r>
      <w:r w:rsidR="0053429B">
        <w:t xml:space="preserve">ane 9 zł, </w:t>
      </w:r>
      <w:proofErr w:type="gramStart"/>
      <w:r w:rsidR="0053429B">
        <w:t>nie segregowane</w:t>
      </w:r>
      <w:proofErr w:type="gramEnd"/>
      <w:r w:rsidR="0053429B">
        <w:t xml:space="preserve"> 14</w:t>
      </w:r>
      <w:r>
        <w:t xml:space="preserve"> zł.</w:t>
      </w:r>
    </w:p>
    <w:p w:rsidR="00101120" w:rsidRDefault="00101120" w:rsidP="00101120">
      <w:pPr>
        <w:jc w:val="both"/>
      </w:pPr>
    </w:p>
    <w:p w:rsidR="00101120" w:rsidRDefault="00101120" w:rsidP="00101120">
      <w:pPr>
        <w:jc w:val="both"/>
      </w:pPr>
      <w:r>
        <w:t>Ad. 7</w:t>
      </w:r>
    </w:p>
    <w:p w:rsidR="00101120" w:rsidRDefault="00101120" w:rsidP="00101120">
      <w:pPr>
        <w:jc w:val="both"/>
      </w:pPr>
      <w:r>
        <w:t>Pan Burmistrz przedstawił propozycję budowy i prowadzenia schroniska dla psów przez Przedsiębiorstwo Gospodarki Komunalnej w Jedwabnem. Obecnie gmina na schronisko przeznacza około 60 tys. zł</w:t>
      </w:r>
      <w:r w:rsidR="009A605B">
        <w:t xml:space="preserve"> rocznie</w:t>
      </w:r>
      <w:r>
        <w:t>. Ze wstępnych rozmów, dyrektor schroniska zadeklarowała, że na 2016 r. nie podniesie stawki za utrzymanie psów. Trzeba się zastanowić, co będzie korzystniejsze dla gminy.</w:t>
      </w:r>
    </w:p>
    <w:p w:rsidR="00C62F75" w:rsidRDefault="00C62F75" w:rsidP="00101120">
      <w:pPr>
        <w:jc w:val="both"/>
      </w:pPr>
      <w:r>
        <w:t>Przewodniczący Komisji zasugerował, że w związku z tym, iż spółka ma coraz więcej zadań do realizacji, należałoby się zastanowić nad przeniesieniem pracowników z urzędu do spółki?</w:t>
      </w:r>
    </w:p>
    <w:p w:rsidR="00101120" w:rsidRDefault="00101120" w:rsidP="00101120">
      <w:pPr>
        <w:jc w:val="both"/>
      </w:pPr>
      <w:r>
        <w:t>Wywiązała się dyskusja.</w:t>
      </w:r>
    </w:p>
    <w:p w:rsidR="00101120" w:rsidRDefault="00101120" w:rsidP="00101120">
      <w:pPr>
        <w:jc w:val="both"/>
      </w:pPr>
      <w:r>
        <w:t>Stanowisko Komisji</w:t>
      </w:r>
    </w:p>
    <w:p w:rsidR="00101120" w:rsidRDefault="00101120" w:rsidP="00101120">
      <w:pPr>
        <w:jc w:val="both"/>
      </w:pPr>
      <w:r>
        <w:t>Komisja jednogłośnie pozytywnie opiniuje budowę, prowadzenie schroniska dla psów przez Przedsiębiorstwo Gospodarki Komunalnej w Jedwabnem.</w:t>
      </w:r>
    </w:p>
    <w:p w:rsidR="00101120" w:rsidRDefault="00101120" w:rsidP="00101120">
      <w:pPr>
        <w:jc w:val="both"/>
      </w:pPr>
    </w:p>
    <w:p w:rsidR="00101120" w:rsidRDefault="00101120" w:rsidP="00101120">
      <w:pPr>
        <w:jc w:val="both"/>
      </w:pPr>
      <w:r>
        <w:t>Ad. 8</w:t>
      </w:r>
    </w:p>
    <w:p w:rsidR="00101120" w:rsidRDefault="00101120" w:rsidP="00101120">
      <w:pPr>
        <w:jc w:val="both"/>
      </w:pPr>
      <w:r>
        <w:t xml:space="preserve">Pan Burmistrz przedstawił propozycję Stowarzyszenia Towarzystwa Wiedzy Powszechnej </w:t>
      </w:r>
      <w:r>
        <w:br/>
        <w:t>w sprawie poprowadzenia przedszkola. Stowarzyszenie</w:t>
      </w:r>
      <w:r w:rsidR="003E340F">
        <w:t xml:space="preserve"> zadeklarowało, że</w:t>
      </w:r>
      <w:r>
        <w:t xml:space="preserve"> </w:t>
      </w:r>
      <w:r w:rsidR="003E340F">
        <w:t xml:space="preserve">przygotuje </w:t>
      </w:r>
      <w:r w:rsidR="007C2413">
        <w:br/>
      </w:r>
      <w:r w:rsidR="003E340F">
        <w:t>i poprowadzi</w:t>
      </w:r>
      <w:r>
        <w:t xml:space="preserve"> </w:t>
      </w:r>
      <w:r w:rsidR="003E340F">
        <w:t>przedszkole, punkt przedszkolny, jeżeli gmina przeznaczy na ten cel pomieszczenia.</w:t>
      </w:r>
      <w:r w:rsidR="00AF20A6">
        <w:t xml:space="preserve"> G</w:t>
      </w:r>
      <w:r>
        <w:t>mina posiada własny punkt przedszkolny, poza tym nie ma wolnych pomieszczeń na wynajem, w związku z tym propozycję stowarzyszenia należy przełożyć.</w:t>
      </w:r>
    </w:p>
    <w:p w:rsidR="00101120" w:rsidRDefault="00101120" w:rsidP="00101120">
      <w:pPr>
        <w:jc w:val="both"/>
      </w:pPr>
      <w:r>
        <w:t xml:space="preserve">Pan Mariusz Szmitko odczytał pismo Klubu Aktywnych Radnych oraz Klubu Radnych Nasze Jedwabne w sprawie uzupełnienia składu Komisji Rewizyjnej /pisma w załączeniu </w:t>
      </w:r>
      <w:r w:rsidR="00636BCE">
        <w:br/>
      </w:r>
      <w:r>
        <w:t>do protokołu/.</w:t>
      </w:r>
    </w:p>
    <w:p w:rsidR="00101120" w:rsidRDefault="00101120" w:rsidP="00101120">
      <w:pPr>
        <w:jc w:val="both"/>
      </w:pPr>
      <w:r>
        <w:t>Radni przystąpili do dyskusji.</w:t>
      </w:r>
    </w:p>
    <w:p w:rsidR="00101120" w:rsidRDefault="00101120" w:rsidP="00101120">
      <w:pPr>
        <w:jc w:val="both"/>
      </w:pPr>
      <w:r>
        <w:t>Stanowisko Komisji</w:t>
      </w:r>
    </w:p>
    <w:p w:rsidR="00101120" w:rsidRDefault="00101120" w:rsidP="00101120">
      <w:pPr>
        <w:jc w:val="both"/>
      </w:pPr>
      <w:r>
        <w:t>Komisja jednogłośnie wnioskuje o wyznaczenie, sprecyzowanie przez kluby radnych swoich przedstawicieli do składu Komisji Rewizyjnej.</w:t>
      </w:r>
    </w:p>
    <w:p w:rsidR="00101120" w:rsidRDefault="00101120" w:rsidP="00101120">
      <w:pPr>
        <w:jc w:val="both"/>
      </w:pPr>
    </w:p>
    <w:p w:rsidR="00101120" w:rsidRDefault="00101120" w:rsidP="00101120">
      <w:pPr>
        <w:jc w:val="both"/>
      </w:pPr>
      <w:r>
        <w:t>Na tym po wyczerpaniu porządku protokół i posiedzenie zakończono.</w:t>
      </w:r>
    </w:p>
    <w:p w:rsidR="00101120" w:rsidRDefault="00101120" w:rsidP="00101120">
      <w:pPr>
        <w:jc w:val="both"/>
      </w:pPr>
    </w:p>
    <w:p w:rsidR="00101120" w:rsidRDefault="00101120" w:rsidP="00BB1A5C">
      <w:pPr>
        <w:jc w:val="both"/>
      </w:pPr>
      <w:r>
        <w:t>Protokolant</w:t>
      </w:r>
      <w:r w:rsidR="00BB1A5C">
        <w:tab/>
      </w:r>
      <w:r w:rsidR="00BB1A5C">
        <w:tab/>
      </w:r>
      <w:r w:rsidR="00BB1A5C">
        <w:tab/>
      </w:r>
      <w:r w:rsidR="00BB1A5C">
        <w:tab/>
      </w:r>
      <w:r w:rsidR="00BB1A5C">
        <w:tab/>
      </w:r>
      <w:r w:rsidR="00BB1A5C">
        <w:tab/>
      </w:r>
      <w:r>
        <w:t>Przewodniczący Komisji</w:t>
      </w:r>
    </w:p>
    <w:p w:rsidR="00101120" w:rsidRDefault="00101120" w:rsidP="00101120">
      <w:pPr>
        <w:ind w:left="4248" w:firstLine="708"/>
        <w:jc w:val="both"/>
      </w:pPr>
    </w:p>
    <w:p w:rsidR="0075037A" w:rsidRDefault="00101120" w:rsidP="00BB1A5C">
      <w:pPr>
        <w:ind w:left="4956"/>
        <w:jc w:val="both"/>
      </w:pPr>
      <w:r>
        <w:t xml:space="preserve">     Edward Skrodzki</w:t>
      </w:r>
    </w:p>
    <w:sectPr w:rsidR="0075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14998"/>
    <w:multiLevelType w:val="hybridMultilevel"/>
    <w:tmpl w:val="B3600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88"/>
    <w:rsid w:val="00101120"/>
    <w:rsid w:val="00203EFB"/>
    <w:rsid w:val="002B6D04"/>
    <w:rsid w:val="003E340F"/>
    <w:rsid w:val="0053429B"/>
    <w:rsid w:val="00547E29"/>
    <w:rsid w:val="00636BCE"/>
    <w:rsid w:val="006711F2"/>
    <w:rsid w:val="0075037A"/>
    <w:rsid w:val="007C2413"/>
    <w:rsid w:val="00955DB7"/>
    <w:rsid w:val="009A605B"/>
    <w:rsid w:val="00AF20A6"/>
    <w:rsid w:val="00B25088"/>
    <w:rsid w:val="00BB1A5C"/>
    <w:rsid w:val="00C6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DFF4-9276-49E0-8424-F26A1B2F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15</cp:revision>
  <cp:lastPrinted>2015-12-08T07:50:00Z</cp:lastPrinted>
  <dcterms:created xsi:type="dcterms:W3CDTF">2015-12-08T07:47:00Z</dcterms:created>
  <dcterms:modified xsi:type="dcterms:W3CDTF">2016-11-16T12:45:00Z</dcterms:modified>
</cp:coreProperties>
</file>